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040F" w14:textId="77777777" w:rsidR="00E55443" w:rsidRPr="00654BFF" w:rsidRDefault="00BA49C4" w:rsidP="00E55443">
      <w:pPr>
        <w:pStyle w:val="NoSpacing"/>
        <w:rPr>
          <w:rFonts w:ascii="Calibri" w:hAnsi="Calibri" w:cs="Calibri"/>
          <w:b/>
          <w:sz w:val="52"/>
          <w:szCs w:val="52"/>
        </w:rPr>
      </w:pPr>
      <w:bookmarkStart w:id="0" w:name="_GoBack"/>
      <w:bookmarkEnd w:id="0"/>
      <w:r>
        <w:rPr>
          <w:rFonts w:ascii="Calibri" w:hAnsi="Calibri" w:cs="Calibri"/>
          <w:b/>
          <w:sz w:val="52"/>
          <w:szCs w:val="52"/>
        </w:rPr>
        <w:t>MATH 142 – Pre Calculus II</w:t>
      </w:r>
    </w:p>
    <w:p w14:paraId="24719B01" w14:textId="77777777" w:rsidR="00E55443" w:rsidRPr="00BA49C4" w:rsidRDefault="00E55443" w:rsidP="00E55443">
      <w:pPr>
        <w:pStyle w:val="NoSpacing"/>
        <w:rPr>
          <w:rFonts w:ascii="Calibri" w:hAnsi="Calibri" w:cs="Calibri"/>
          <w:b/>
          <w:i/>
          <w:color w:val="C00000"/>
          <w:sz w:val="32"/>
          <w:szCs w:val="32"/>
        </w:rPr>
      </w:pPr>
      <w:r w:rsidRPr="00BA49C4">
        <w:rPr>
          <w:rFonts w:ascii="Calibri" w:hAnsi="Calibri" w:cs="Calibri"/>
          <w:b/>
          <w:i/>
          <w:color w:val="C00000"/>
          <w:sz w:val="32"/>
          <w:szCs w:val="32"/>
        </w:rPr>
        <w:t xml:space="preserve">Course Syllabus: </w:t>
      </w:r>
      <w:r w:rsidR="00BA49C4">
        <w:rPr>
          <w:rFonts w:ascii="Calibri" w:hAnsi="Calibri" w:cs="Calibri"/>
          <w:b/>
          <w:i/>
          <w:color w:val="C00000"/>
          <w:sz w:val="32"/>
          <w:szCs w:val="32"/>
        </w:rPr>
        <w:t>Spring 2020</w:t>
      </w:r>
    </w:p>
    <w:p w14:paraId="35542A0A" w14:textId="77777777" w:rsidR="00E55443" w:rsidRPr="00FE1D4D" w:rsidRDefault="00654BFF" w:rsidP="00E55443">
      <w:pPr>
        <w:pStyle w:val="NoSpacing"/>
        <w:rPr>
          <w:rFonts w:ascii="Calibri" w:hAnsi="Calibri" w:cs="Calibri"/>
          <w:sz w:val="28"/>
          <w:szCs w:val="28"/>
        </w:rPr>
      </w:pPr>
      <w:r w:rsidRPr="00654BFF">
        <w:rPr>
          <w:rFonts w:ascii="Calibri" w:hAnsi="Calibri" w:cs="Calibri"/>
          <w:noProof/>
          <w:sz w:val="28"/>
          <w:szCs w:val="28"/>
        </w:rPr>
        <mc:AlternateContent>
          <mc:Choice Requires="wps">
            <w:drawing>
              <wp:anchor distT="0" distB="0" distL="114300" distR="114300" simplePos="0" relativeHeight="251661312" behindDoc="0" locked="0" layoutInCell="1" allowOverlap="1" wp14:anchorId="21324DD6" wp14:editId="21E0C7D0">
                <wp:simplePos x="0" y="0"/>
                <wp:positionH relativeFrom="column">
                  <wp:posOffset>1904</wp:posOffset>
                </wp:positionH>
                <wp:positionV relativeFrom="paragraph">
                  <wp:posOffset>130175</wp:posOffset>
                </wp:positionV>
                <wp:extent cx="6372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3CAD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0.25pt" to="50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izuAEAAMMDAAAOAAAAZHJzL2Uyb0RvYy54bWysU8GO0zAQvSPxD5bvNG3QLihquoeulguC&#10;ioUP8DrjxpLtscamTf+esdtmESAh0F4cjz3vzbznyfpu8k4cgJLF0MvVYikFBI2DDftefvv68Oa9&#10;FCmrMCiHAXp5giTvNq9frY+xgxZHdAOQYJKQumPs5Zhz7Jom6RG8SguMEPjSIHmVOaR9M5A6Mrt3&#10;Tbtc3jZHpCESakiJT+/Pl3JT+Y0BnT8bkyAL10vuLdeV6vpU1mazVt2eVBytvrSh/qMLr2zgojPV&#10;vcpKfCf7G5W3mjChyQuNvkFjrIaqgdWslr+oeRxVhKqFzUlxtim9HK3+dNiRsEMvb6QIyvMTPWZS&#10;dj9mscUQ2EAkcVN8OsbUcfo27OgSpbijInoy5MuX5YipenuavYUpC82Ht2/ftW3LRfT1rnkGRkr5&#10;A6AXZdNLZ0ORrTp1+JgyF+PUawoHpZFz6brLJwcl2YUvYFgKF1tVdB0i2DoSB8XPr7SGkFdFCvPV&#10;7AIz1rkZuPw78JJfoFAH7F/AM6JWxpBnsLcB6U/V83Rt2Zzzrw6cdRcLnnA41Uep1vCkVIWXqS6j&#10;+HNc4c//3uYHAAAA//8DAFBLAwQUAAYACAAAACEA5xPwNd0AAAAHAQAADwAAAGRycy9kb3ducmV2&#10;LnhtbEyPQUvDQBCF74L/YRnBm901RZGYTSkFsRaktAr1uM2OSTQ7G3a3TfrvneJBj2/e471vitno&#10;OnHEEFtPGm4nCgRS5W1LtYb3t6ebBxAxGbKm84QaThhhVl5eFCa3fqANHrepFlxCMTcampT6XMpY&#10;NehMnPgeib1PH5xJLEMtbTADl7tOZkrdS2da4oXG9LhosPreHpyG17BcLuar0xetP9ywy1a79cv4&#10;rPX11Th/BJFwTH9hOOMzOpTMtPcHslF0Gqac05CpOxBnV6kpf7L/vciykP/5yx8AAAD//wMAUEsB&#10;Ai0AFAAGAAgAAAAhALaDOJL+AAAA4QEAABMAAAAAAAAAAAAAAAAAAAAAAFtDb250ZW50X1R5cGVz&#10;XS54bWxQSwECLQAUAAYACAAAACEAOP0h/9YAAACUAQAACwAAAAAAAAAAAAAAAAAvAQAAX3JlbHMv&#10;LnJlbHNQSwECLQAUAAYACAAAACEApboos7gBAADDAwAADgAAAAAAAAAAAAAAAAAuAgAAZHJzL2Uy&#10;b0RvYy54bWxQSwECLQAUAAYACAAAACEA5xPwNd0AAAAHAQAADwAAAAAAAAAAAAAAAAASBAAAZHJz&#10;L2Rvd25yZXYueG1sUEsFBgAAAAAEAAQA8wAAABwFAAAAAA==&#10;" strokecolor="#5b9bd5 [3204]" strokeweight=".5pt">
                <v:stroke joinstyle="miter"/>
              </v:line>
            </w:pict>
          </mc:Fallback>
        </mc:AlternateContent>
      </w:r>
    </w:p>
    <w:p w14:paraId="78DD8FB4" w14:textId="77777777" w:rsidR="00E55443" w:rsidRPr="00BA49C4" w:rsidRDefault="00E55443" w:rsidP="00E55443">
      <w:pPr>
        <w:textAlignment w:val="baseline"/>
        <w:rPr>
          <w:rFonts w:asciiTheme="minorHAnsi" w:eastAsia="Times New Roman" w:hAnsiTheme="minorHAnsi" w:cstheme="minorHAnsi"/>
          <w:b/>
          <w:color w:val="2E74B5" w:themeColor="accent1" w:themeShade="BF"/>
          <w:sz w:val="28"/>
          <w:szCs w:val="28"/>
        </w:rPr>
      </w:pPr>
      <w:r w:rsidRPr="00BA49C4">
        <w:rPr>
          <w:rFonts w:asciiTheme="minorHAnsi" w:eastAsia="Times New Roman" w:hAnsiTheme="minorHAnsi" w:cstheme="minorHAnsi"/>
          <w:b/>
          <w:bCs/>
          <w:color w:val="2E74B5" w:themeColor="accent1" w:themeShade="BF"/>
          <w:sz w:val="28"/>
          <w:szCs w:val="28"/>
        </w:rPr>
        <w:t>Instructor Information</w:t>
      </w:r>
    </w:p>
    <w:p w14:paraId="66DEF6EE" w14:textId="77777777" w:rsidR="00E55443" w:rsidRPr="00654BFF" w:rsidRDefault="00E55443" w:rsidP="00E55443">
      <w:pPr>
        <w:textAlignment w:val="baseline"/>
        <w:rPr>
          <w:rFonts w:ascii="Calibri" w:eastAsia="Times New Roman" w:hAnsi="Calibri" w:cs="Calibri"/>
          <w:sz w:val="18"/>
          <w:szCs w:val="18"/>
        </w:rPr>
      </w:pPr>
      <w:r w:rsidRPr="00BA49C4">
        <w:rPr>
          <w:rFonts w:ascii="Calibri" w:eastAsia="Times New Roman" w:hAnsi="Calibri" w:cs="Calibri"/>
          <w:b/>
        </w:rPr>
        <w:t>Name:</w:t>
      </w:r>
      <w:r w:rsidRPr="00654BFF">
        <w:rPr>
          <w:rFonts w:ascii="Calibri" w:eastAsia="Times New Roman" w:hAnsi="Calibri" w:cs="Calibri"/>
        </w:rPr>
        <w:t xml:space="preserve"> Dr. Professor J</w:t>
      </w:r>
    </w:p>
    <w:p w14:paraId="12B4031F" w14:textId="77777777" w:rsidR="00E55443" w:rsidRPr="00654BFF" w:rsidRDefault="00E55443" w:rsidP="00E55443">
      <w:pPr>
        <w:textAlignment w:val="baseline"/>
        <w:rPr>
          <w:rFonts w:ascii="Calibri" w:eastAsia="Times New Roman" w:hAnsi="Calibri" w:cs="Calibri"/>
          <w:sz w:val="18"/>
          <w:szCs w:val="18"/>
        </w:rPr>
      </w:pPr>
      <w:r w:rsidRPr="00BA49C4">
        <w:rPr>
          <w:rFonts w:ascii="Calibri" w:eastAsia="Times New Roman" w:hAnsi="Calibri" w:cs="Calibri"/>
          <w:b/>
        </w:rPr>
        <w:t>Email:</w:t>
      </w:r>
      <w:r w:rsidRPr="00654BFF">
        <w:rPr>
          <w:rFonts w:ascii="Calibri" w:eastAsia="Times New Roman" w:hAnsi="Calibri" w:cs="Calibri"/>
        </w:rPr>
        <w:t> </w:t>
      </w:r>
      <w:r w:rsidRPr="00654BFF">
        <w:rPr>
          <w:rFonts w:ascii="Calibri" w:hAnsi="Calibri" w:cs="Calibri"/>
        </w:rPr>
        <w:t>professorj@wsu.edu</w:t>
      </w:r>
    </w:p>
    <w:p w14:paraId="1EE87D01" w14:textId="77777777" w:rsidR="00E55443" w:rsidRPr="00654BFF" w:rsidRDefault="00E55443" w:rsidP="00E55443">
      <w:pPr>
        <w:spacing w:line="480" w:lineRule="auto"/>
        <w:textAlignment w:val="baseline"/>
        <w:rPr>
          <w:rFonts w:ascii="Calibri" w:eastAsia="Times New Roman" w:hAnsi="Calibri" w:cs="Calibri"/>
          <w:sz w:val="18"/>
          <w:szCs w:val="18"/>
        </w:rPr>
      </w:pPr>
      <w:r w:rsidRPr="00BA49C4">
        <w:rPr>
          <w:rFonts w:ascii="Calibri" w:eastAsia="Times New Roman" w:hAnsi="Calibri" w:cs="Calibri"/>
          <w:b/>
        </w:rPr>
        <w:t>Office Hours:</w:t>
      </w:r>
      <w:r w:rsidRPr="00654BFF">
        <w:rPr>
          <w:rFonts w:ascii="Calibri" w:eastAsia="Times New Roman" w:hAnsi="Calibri" w:cs="Calibri"/>
        </w:rPr>
        <w:t xml:space="preserve"> Thursday from 9 am – 11 am </w:t>
      </w:r>
    </w:p>
    <w:p w14:paraId="58104071" w14:textId="77777777" w:rsidR="00E55443" w:rsidRPr="00BA49C4" w:rsidRDefault="00E55443" w:rsidP="00E55443">
      <w:pPr>
        <w:textAlignment w:val="baseline"/>
        <w:rPr>
          <w:rFonts w:ascii="Calibri" w:eastAsia="Times New Roman" w:hAnsi="Calibri" w:cs="Calibri"/>
          <w:sz w:val="18"/>
          <w:szCs w:val="18"/>
        </w:rPr>
      </w:pPr>
      <w:r w:rsidRPr="00BA49C4">
        <w:rPr>
          <w:rFonts w:ascii="Calibri" w:eastAsia="Times New Roman" w:hAnsi="Calibri" w:cs="Calibri"/>
          <w:b/>
          <w:bCs/>
        </w:rPr>
        <w:t>Course Information</w:t>
      </w:r>
    </w:p>
    <w:p w14:paraId="028507EB" w14:textId="77777777" w:rsidR="00E55443" w:rsidRPr="00654BFF" w:rsidRDefault="00E55443" w:rsidP="0002034B">
      <w:pPr>
        <w:pStyle w:val="ListParagraph"/>
        <w:numPr>
          <w:ilvl w:val="0"/>
          <w:numId w:val="19"/>
        </w:numPr>
        <w:contextualSpacing/>
        <w:textAlignment w:val="baseline"/>
        <w:rPr>
          <w:rFonts w:ascii="Calibri" w:eastAsia="Times New Roman" w:hAnsi="Calibri" w:cs="Calibri"/>
          <w:sz w:val="18"/>
          <w:szCs w:val="18"/>
        </w:rPr>
      </w:pPr>
      <w:r w:rsidRPr="00654BFF">
        <w:rPr>
          <w:rFonts w:ascii="Calibri" w:eastAsia="Times New Roman" w:hAnsi="Calibri" w:cs="Calibri"/>
          <w:b/>
        </w:rPr>
        <w:t>Class Times:</w:t>
      </w:r>
      <w:r w:rsidRPr="00654BFF">
        <w:rPr>
          <w:rFonts w:ascii="Calibri" w:eastAsia="Times New Roman" w:hAnsi="Calibri" w:cs="Calibri"/>
          <w:b/>
          <w:bCs/>
        </w:rPr>
        <w:t> </w:t>
      </w:r>
      <w:r w:rsidRPr="00654BFF">
        <w:rPr>
          <w:rFonts w:ascii="Calibri" w:eastAsia="Times New Roman" w:hAnsi="Calibri" w:cs="Calibri"/>
        </w:rPr>
        <w:t>MWF 2 pm – 3:25 pm </w:t>
      </w:r>
    </w:p>
    <w:p w14:paraId="448D862E" w14:textId="77777777" w:rsidR="00E55443" w:rsidRPr="00654BFF" w:rsidRDefault="00E55443" w:rsidP="0002034B">
      <w:pPr>
        <w:pStyle w:val="ListParagraph"/>
        <w:numPr>
          <w:ilvl w:val="0"/>
          <w:numId w:val="19"/>
        </w:numPr>
        <w:contextualSpacing/>
        <w:textAlignment w:val="baseline"/>
        <w:rPr>
          <w:rFonts w:ascii="Calibri" w:eastAsia="Times New Roman" w:hAnsi="Calibri" w:cs="Calibri"/>
          <w:sz w:val="18"/>
          <w:szCs w:val="18"/>
        </w:rPr>
      </w:pPr>
      <w:r w:rsidRPr="00654BFF">
        <w:rPr>
          <w:rFonts w:ascii="Calibri" w:eastAsia="Times New Roman" w:hAnsi="Calibri" w:cs="Calibri"/>
          <w:b/>
        </w:rPr>
        <w:t>Location:</w:t>
      </w:r>
      <w:r w:rsidRPr="00654BFF">
        <w:rPr>
          <w:rFonts w:ascii="Calibri" w:eastAsia="Times New Roman" w:hAnsi="Calibri" w:cs="Calibri"/>
        </w:rPr>
        <w:t>  TBD</w:t>
      </w:r>
    </w:p>
    <w:p w14:paraId="04617B51" w14:textId="77777777" w:rsidR="00E55443" w:rsidRPr="00654BFF" w:rsidRDefault="00E55443" w:rsidP="0002034B">
      <w:pPr>
        <w:pStyle w:val="ListParagraph"/>
        <w:numPr>
          <w:ilvl w:val="0"/>
          <w:numId w:val="19"/>
        </w:numPr>
        <w:contextualSpacing/>
        <w:textAlignment w:val="baseline"/>
        <w:rPr>
          <w:rFonts w:ascii="Calibri" w:eastAsia="Times New Roman" w:hAnsi="Calibri" w:cs="Calibri"/>
          <w:sz w:val="18"/>
          <w:szCs w:val="18"/>
        </w:rPr>
      </w:pPr>
      <w:r w:rsidRPr="00654BFF">
        <w:rPr>
          <w:rFonts w:ascii="Calibri" w:eastAsia="Times New Roman" w:hAnsi="Calibri" w:cs="Calibri"/>
          <w:b/>
        </w:rPr>
        <w:t>Prerequisite:</w:t>
      </w:r>
      <w:r w:rsidRPr="00654BFF">
        <w:rPr>
          <w:rFonts w:ascii="Calibri" w:eastAsia="Times New Roman" w:hAnsi="Calibri" w:cs="Calibri"/>
        </w:rPr>
        <w:t> MATH 141 with a 2.0 or better within in the last three years; or appropriate placement score (SCC, SFCC) </w:t>
      </w:r>
    </w:p>
    <w:p w14:paraId="2AC48C6C" w14:textId="77777777" w:rsidR="00E55443" w:rsidRPr="00654BFF" w:rsidRDefault="00E55443" w:rsidP="0002034B">
      <w:pPr>
        <w:pStyle w:val="ListParagraph"/>
        <w:numPr>
          <w:ilvl w:val="0"/>
          <w:numId w:val="19"/>
        </w:numPr>
        <w:contextualSpacing/>
        <w:textAlignment w:val="baseline"/>
        <w:rPr>
          <w:rFonts w:ascii="Calibri" w:eastAsia="Times New Roman" w:hAnsi="Calibri" w:cs="Calibri"/>
          <w:sz w:val="18"/>
          <w:szCs w:val="18"/>
        </w:rPr>
      </w:pPr>
      <w:r w:rsidRPr="00FE1D4D">
        <w:rPr>
          <w:rFonts w:ascii="Calibri" w:eastAsia="Times New Roman" w:hAnsi="Calibri" w:cs="Calibri"/>
          <w:b/>
        </w:rPr>
        <w:t>Text:</w:t>
      </w:r>
      <w:r w:rsidRPr="00654BFF">
        <w:rPr>
          <w:rFonts w:ascii="Calibri" w:eastAsia="Times New Roman" w:hAnsi="Calibri" w:cs="Calibri"/>
        </w:rPr>
        <w:t> Precalculus Concepts Through Functions A Unit Circle Approach to Trigonometry, Sullivan Sullivan 4</w:t>
      </w:r>
      <w:r w:rsidRPr="00654BFF">
        <w:rPr>
          <w:rFonts w:ascii="Calibri" w:eastAsia="Times New Roman" w:hAnsi="Calibri" w:cs="Calibri"/>
          <w:sz w:val="19"/>
          <w:szCs w:val="19"/>
          <w:vertAlign w:val="superscript"/>
        </w:rPr>
        <w:t>th</w:t>
      </w:r>
      <w:r w:rsidRPr="00654BFF">
        <w:rPr>
          <w:rFonts w:ascii="Calibri" w:eastAsia="Times New Roman" w:hAnsi="Calibri" w:cs="Calibri"/>
        </w:rPr>
        <w:t> Edition </w:t>
      </w:r>
    </w:p>
    <w:p w14:paraId="514BD556" w14:textId="77777777" w:rsidR="00E55443" w:rsidRPr="00FE1D4D" w:rsidRDefault="00FE1D4D" w:rsidP="0002034B">
      <w:pPr>
        <w:pStyle w:val="ListParagraph"/>
        <w:numPr>
          <w:ilvl w:val="0"/>
          <w:numId w:val="19"/>
        </w:numPr>
        <w:spacing w:line="480" w:lineRule="auto"/>
        <w:contextualSpacing/>
        <w:textAlignment w:val="baseline"/>
        <w:rPr>
          <w:rFonts w:ascii="Calibri" w:eastAsia="Times New Roman" w:hAnsi="Calibri" w:cs="Calibri"/>
          <w:sz w:val="18"/>
          <w:szCs w:val="18"/>
        </w:rPr>
      </w:pPr>
      <w:r w:rsidRPr="00FE1D4D">
        <w:rPr>
          <w:b/>
          <w:noProof/>
          <w:sz w:val="28"/>
          <w:szCs w:val="28"/>
        </w:rPr>
        <mc:AlternateContent>
          <mc:Choice Requires="wps">
            <w:drawing>
              <wp:anchor distT="0" distB="0" distL="114300" distR="114300" simplePos="0" relativeHeight="251663360" behindDoc="0" locked="0" layoutInCell="1" allowOverlap="1" wp14:anchorId="475E2B76" wp14:editId="02B630DA">
                <wp:simplePos x="0" y="0"/>
                <wp:positionH relativeFrom="margin">
                  <wp:align>left</wp:align>
                </wp:positionH>
                <wp:positionV relativeFrom="paragraph">
                  <wp:posOffset>295275</wp:posOffset>
                </wp:positionV>
                <wp:extent cx="63722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3F4D8" id="Straight Connector 6"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3.25pt" to="50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wutwEAAMMDAAAOAAAAZHJzL2Uyb0RvYy54bWysU8GO0zAQvSPxD5bvNG0QBUVN99AVXBBU&#10;LPsBXmfcWLI91ti06d8zdtssAiQE4uJ47Hlv5j1PNneTd+IIlCyGXq4WSykgaBxsOPTy8ev7V++k&#10;SFmFQTkM0MszJHm3fflic4odtDiiG4AEk4TUnWIvx5xj1zRJj+BVWmCEwJcGyavMIR2agdSJ2b1r&#10;2uVy3ZyQhkioISU+vb9cym3lNwZ0/mxMgixcL7m3XFeq61NZm+1GdQdScbT62ob6hy68soGLzlT3&#10;KivxjewvVN5qwoQmLzT6Bo2xGqoGVrNa/qTmYVQRqhY2J8XZpvT/aPWn456EHXq5liIoz0/0kEnZ&#10;w5jFDkNgA5HEuvh0iqnj9F3Y0zVKcU9F9GTIly/LEVP19jx7C1MWmg/Xr9+2bftGCn27a56BkVL+&#10;AOhF2fTS2VBkq04dP6bMxTj1lsJBaeRSuu7y2UFJduELGJbCxVYVXYcIdo7EUfHzK60h5FWRwnw1&#10;u8CMdW4GLv8MvOYXKNQB+xvwjKiVMeQZ7G1A+l31PN1aNpf8mwMX3cWCJxzO9VGqNTwpVeF1qsso&#10;/hhX+PO/t/0OAAD//wMAUEsDBBQABgAIAAAAIQCWbP1S3gAAAAcBAAAPAAAAZHJzL2Rvd25yZXYu&#10;eG1sTI9BSwMxEIXvgv8hjODNJlYtZd3ZUgpiLUixFuox3Yy7q5vJkqTd7b83xYPe5s0b3vsmnw22&#10;FUfyoXGMcDtSIIhLZxquELbvTzdTECFqNrp1TAgnCjArLi9ynRnX8xsdN7ESKYRDphHqGLtMylDW&#10;ZHUYuY44eZ/OWx2T9JU0Xvcp3LZyrNREWt1waqh1R4uayu/NwSK8+uVyMV+dvnj9YfvdeLVbvwzP&#10;iNdXw/wRRKQh/h3DGT+hQ5GY9u7AJogWIT0SEe4nDyDOrlJ3adr/bmSRy//8xQ8AAAD//wMAUEsB&#10;Ai0AFAAGAAgAAAAhALaDOJL+AAAA4QEAABMAAAAAAAAAAAAAAAAAAAAAAFtDb250ZW50X1R5cGVz&#10;XS54bWxQSwECLQAUAAYACAAAACEAOP0h/9YAAACUAQAACwAAAAAAAAAAAAAAAAAvAQAAX3JlbHMv&#10;LnJlbHNQSwECLQAUAAYACAAAACEA0CI8LrcBAADDAwAADgAAAAAAAAAAAAAAAAAuAgAAZHJzL2Uy&#10;b0RvYy54bWxQSwECLQAUAAYACAAAACEAlmz9Ut4AAAAHAQAADwAAAAAAAAAAAAAAAAARBAAAZHJz&#10;L2Rvd25yZXYueG1sUEsFBgAAAAAEAAQA8wAAABwFAAAAAA==&#10;" strokecolor="#5b9bd5 [3204]" strokeweight=".5pt">
                <v:stroke joinstyle="miter"/>
                <w10:wrap anchorx="margin"/>
              </v:line>
            </w:pict>
          </mc:Fallback>
        </mc:AlternateContent>
      </w:r>
      <w:r w:rsidR="00E55443" w:rsidRPr="00FE1D4D">
        <w:rPr>
          <w:rFonts w:ascii="Calibri" w:eastAsia="Times New Roman" w:hAnsi="Calibri" w:cs="Calibri"/>
          <w:b/>
        </w:rPr>
        <w:t>MyLab Math:</w:t>
      </w:r>
      <w:r w:rsidR="00E55443" w:rsidRPr="00654BFF">
        <w:rPr>
          <w:rFonts w:ascii="Calibri" w:eastAsia="Times New Roman" w:hAnsi="Calibri" w:cs="Calibri"/>
        </w:rPr>
        <w:t xml:space="preserve"> You will be given registration information in the event we use MyLab Math</w:t>
      </w:r>
    </w:p>
    <w:p w14:paraId="654436BB" w14:textId="77777777" w:rsidR="00FE1D4D" w:rsidRDefault="00E55443" w:rsidP="00AA304A">
      <w:pPr>
        <w:jc w:val="center"/>
        <w:textAlignment w:val="baseline"/>
        <w:rPr>
          <w:rFonts w:ascii="Calibri" w:eastAsia="Times New Roman" w:hAnsi="Calibri" w:cs="Calibri"/>
          <w:b/>
          <w:bCs/>
        </w:rPr>
      </w:pPr>
      <w:r w:rsidRPr="00BA49C4">
        <w:rPr>
          <w:rFonts w:ascii="Calibri" w:eastAsia="Times New Roman" w:hAnsi="Calibri" w:cs="Calibri"/>
          <w:b/>
          <w:bCs/>
        </w:rPr>
        <w:t>Welcome to Math 142!</w:t>
      </w:r>
    </w:p>
    <w:p w14:paraId="04F492C2" w14:textId="77777777" w:rsidR="00A27F33" w:rsidRPr="00BA49C4" w:rsidRDefault="00A27F33" w:rsidP="00AA304A">
      <w:pPr>
        <w:jc w:val="center"/>
        <w:textAlignment w:val="baseline"/>
        <w:rPr>
          <w:rFonts w:ascii="Calibri" w:eastAsia="Times New Roman" w:hAnsi="Calibri" w:cs="Calibri"/>
          <w:b/>
          <w:color w:val="C00000"/>
        </w:rPr>
      </w:pPr>
      <w:r>
        <w:rPr>
          <w:noProof/>
        </w:rPr>
        <w:drawing>
          <wp:inline distT="0" distB="0" distL="0" distR="0" wp14:anchorId="227CCCA6" wp14:editId="28C3D1A7">
            <wp:extent cx="3837385" cy="1473200"/>
            <wp:effectExtent l="19050" t="19050" r="1079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355" b="12599"/>
                    <a:stretch/>
                  </pic:blipFill>
                  <pic:spPr bwMode="auto">
                    <a:xfrm>
                      <a:off x="0" y="0"/>
                      <a:ext cx="3878676" cy="148905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5AEC264" w14:textId="77777777" w:rsidR="00FE1D4D" w:rsidRPr="00654BFF" w:rsidRDefault="00FE1D4D" w:rsidP="00E55443">
      <w:pPr>
        <w:jc w:val="center"/>
        <w:textAlignment w:val="baseline"/>
        <w:rPr>
          <w:rFonts w:ascii="Calibri" w:eastAsia="Times New Roman" w:hAnsi="Calibri" w:cs="Calibri"/>
          <w:color w:val="C00000"/>
          <w:sz w:val="18"/>
          <w:szCs w:val="18"/>
        </w:rPr>
      </w:pPr>
    </w:p>
    <w:p w14:paraId="0C644CB9" w14:textId="77777777" w:rsidR="00E55443" w:rsidRPr="009B33DC" w:rsidRDefault="00E55443" w:rsidP="00E55443">
      <w:pPr>
        <w:pStyle w:val="Body-Normal"/>
        <w:rPr>
          <w:rFonts w:ascii="Times New Roman" w:hAnsi="Times New Roman" w:cs="Times New Roman"/>
          <w:color w:val="auto"/>
          <w:sz w:val="20"/>
          <w:szCs w:val="20"/>
        </w:rPr>
      </w:pPr>
      <w:r w:rsidRPr="009B33DC">
        <w:rPr>
          <w:rFonts w:ascii="Times New Roman" w:hAnsi="Times New Roman" w:cs="Times New Roman"/>
          <w:sz w:val="20"/>
          <w:szCs w:val="20"/>
        </w:rPr>
        <w:t>Precalculus is a wonderful medley of algebra and trigonometry designed to prepare students to enter Calculus. During this ten-week journey, we will learn about.  Math is not a spectator sport! It is a relationship best developed through daily</w:t>
      </w:r>
      <w:r w:rsidR="00654BFF" w:rsidRPr="009B33DC">
        <w:rPr>
          <w:rFonts w:ascii="Times New Roman" w:hAnsi="Times New Roman" w:cs="Times New Roman"/>
          <w:sz w:val="20"/>
          <w:szCs w:val="20"/>
        </w:rPr>
        <w:t xml:space="preserve"> </w:t>
      </w:r>
      <w:r w:rsidRPr="009B33DC">
        <w:rPr>
          <w:rFonts w:ascii="Times New Roman" w:hAnsi="Times New Roman" w:cs="Times New Roman"/>
          <w:sz w:val="20"/>
          <w:szCs w:val="20"/>
        </w:rPr>
        <w:t>practice. You will be successful if you come to lecture, participate in lecture discussions/activities, complete your homework on time, and are able to verbally explain how you accomplished the homework problems. I am excited for this opportunity to guide you through the algebraic processes that this semester will bring!</w:t>
      </w:r>
    </w:p>
    <w:p w14:paraId="7EE0193D" w14:textId="77777777" w:rsidR="00E55443" w:rsidRPr="00984199" w:rsidRDefault="00E55443" w:rsidP="00E55443">
      <w:pPr>
        <w:textAlignment w:val="baseline"/>
        <w:rPr>
          <w:rFonts w:asciiTheme="minorHAnsi" w:eastAsia="Times New Roman" w:hAnsiTheme="minorHAnsi" w:cstheme="minorHAnsi"/>
          <w:sz w:val="18"/>
          <w:szCs w:val="18"/>
        </w:rPr>
      </w:pPr>
    </w:p>
    <w:p w14:paraId="763536A9"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b/>
          <w:bCs/>
        </w:rPr>
        <w:t>Course Objectives</w:t>
      </w:r>
      <w:r w:rsidRPr="00654BFF">
        <w:rPr>
          <w:rFonts w:asciiTheme="minorHAnsi" w:eastAsia="Times New Roman" w:hAnsiTheme="minorHAnsi" w:cstheme="minorHAnsi"/>
        </w:rPr>
        <w:t> </w:t>
      </w:r>
    </w:p>
    <w:p w14:paraId="727EFB2F" w14:textId="77777777" w:rsidR="00E55443" w:rsidRPr="00654BFF" w:rsidRDefault="00E55443" w:rsidP="00E55443">
      <w:pPr>
        <w:pStyle w:val="Body-Normal"/>
        <w:rPr>
          <w:rFonts w:asciiTheme="minorHAnsi" w:hAnsiTheme="minorHAnsi" w:cstheme="minorHAnsi"/>
          <w:color w:val="auto"/>
          <w:sz w:val="18"/>
          <w:szCs w:val="18"/>
        </w:rPr>
      </w:pPr>
      <w:r w:rsidRPr="00654BFF">
        <w:rPr>
          <w:rFonts w:asciiTheme="minorHAnsi" w:hAnsiTheme="minorHAnsi" w:cstheme="minorHAnsi"/>
        </w:rPr>
        <w:t>Do not allow the following course objectives to intimidate you. Consider it a checklist that I will be using to make sure you are properly prepared for Calculus. You can also use it as a checklist for yourself. If, when reading it, you cannot visualize the processes described, please reach out to myself or a peer and get understanding. This course and all the information presented, is yours for the taking.</w:t>
      </w:r>
      <w:r w:rsidRPr="00654BFF">
        <w:rPr>
          <w:rFonts w:asciiTheme="minorHAnsi" w:hAnsiTheme="minorHAnsi" w:cstheme="minorHAnsi"/>
          <w:color w:val="auto"/>
        </w:rPr>
        <w:t> </w:t>
      </w:r>
    </w:p>
    <w:p w14:paraId="0C773BC7"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rPr>
        <w:t>  </w:t>
      </w:r>
    </w:p>
    <w:p w14:paraId="553D04F4" w14:textId="77777777" w:rsidR="00E55443" w:rsidRPr="004C5FBD" w:rsidRDefault="00E55443" w:rsidP="00E55443">
      <w:pPr>
        <w:textAlignment w:val="baseline"/>
        <w:rPr>
          <w:rFonts w:asciiTheme="minorHAnsi" w:eastAsia="Times New Roman" w:hAnsiTheme="minorHAnsi" w:cstheme="minorHAnsi"/>
          <w:b/>
          <w:color w:val="00B050"/>
          <w:sz w:val="18"/>
          <w:szCs w:val="18"/>
        </w:rPr>
      </w:pPr>
      <w:r w:rsidRPr="004C5FBD">
        <w:rPr>
          <w:rFonts w:asciiTheme="minorHAnsi" w:eastAsia="Times New Roman" w:hAnsiTheme="minorHAnsi" w:cstheme="minorHAnsi"/>
          <w:b/>
        </w:rPr>
        <w:t>Upon successful completion of Math 142, student should be able to: </w:t>
      </w:r>
    </w:p>
    <w:p w14:paraId="20F3DF4E"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eastAsia="Times New Roman" w:hAnsiTheme="minorHAnsi" w:cstheme="minorHAnsi"/>
        </w:rPr>
        <w:t>1. Utilize the trigonometric functions and the inverse trigonometric functions and their properties. </w:t>
      </w:r>
    </w:p>
    <w:p w14:paraId="46CA84EF" w14:textId="77777777" w:rsidR="00E55443" w:rsidRPr="00654BFF" w:rsidRDefault="00E55443" w:rsidP="00EF49B4">
      <w:pPr>
        <w:ind w:firstLine="720"/>
        <w:textAlignment w:val="baseline"/>
        <w:rPr>
          <w:rFonts w:asciiTheme="minorHAnsi" w:eastAsia="Times New Roman" w:hAnsiTheme="minorHAnsi" w:cstheme="minorHAnsi"/>
        </w:rPr>
      </w:pPr>
      <w:r w:rsidRPr="00654BFF">
        <w:rPr>
          <w:rFonts w:asciiTheme="minorHAnsi" w:eastAsia="Times New Roman" w:hAnsiTheme="minorHAnsi" w:cstheme="minorHAnsi"/>
        </w:rPr>
        <w:t>* Solve trigonometric equations and applications </w:t>
      </w:r>
    </w:p>
    <w:p w14:paraId="625A973E" w14:textId="77777777" w:rsidR="00E55443" w:rsidRPr="00654BFF" w:rsidRDefault="00E55443" w:rsidP="00AA304A">
      <w:pPr>
        <w:ind w:left="720" w:firstLine="720"/>
        <w:textAlignment w:val="baseline"/>
        <w:rPr>
          <w:rFonts w:asciiTheme="minorHAnsi" w:eastAsia="Times New Roman" w:hAnsiTheme="minorHAnsi" w:cstheme="minorHAnsi"/>
        </w:rPr>
      </w:pPr>
      <w:r w:rsidRPr="00654BFF">
        <w:rPr>
          <w:rFonts w:asciiTheme="minorHAnsi" w:eastAsia="Times New Roman" w:hAnsiTheme="minorHAnsi" w:cstheme="minorHAnsi"/>
        </w:rPr>
        <w:t>--Graph the trigonometric functions and transformations </w:t>
      </w:r>
    </w:p>
    <w:p w14:paraId="48691E3C" w14:textId="77777777" w:rsidR="00E55443" w:rsidRPr="00654BFF" w:rsidRDefault="00E55443" w:rsidP="00EF49B4">
      <w:pPr>
        <w:ind w:firstLine="360"/>
        <w:textAlignment w:val="baseline"/>
        <w:rPr>
          <w:rFonts w:asciiTheme="minorHAnsi" w:eastAsia="Times New Roman" w:hAnsiTheme="minorHAnsi" w:cstheme="minorHAnsi"/>
        </w:rPr>
      </w:pPr>
      <w:r w:rsidRPr="00654BFF">
        <w:rPr>
          <w:rFonts w:asciiTheme="minorHAnsi" w:eastAsia="Times New Roman" w:hAnsiTheme="minorHAnsi" w:cstheme="minorHAnsi"/>
          <w:noProof/>
        </w:rPr>
        <mc:AlternateContent>
          <mc:Choice Requires="wps">
            <w:drawing>
              <wp:anchor distT="0" distB="0" distL="114300" distR="114300" simplePos="0" relativeHeight="251659264" behindDoc="0" locked="0" layoutInCell="1" allowOverlap="1" wp14:anchorId="7B4EB9DF" wp14:editId="163DA7C9">
                <wp:simplePos x="0" y="0"/>
                <wp:positionH relativeFrom="column">
                  <wp:posOffset>1230630</wp:posOffset>
                </wp:positionH>
                <wp:positionV relativeFrom="paragraph">
                  <wp:posOffset>55880</wp:posOffset>
                </wp:positionV>
                <wp:extent cx="76200" cy="85725"/>
                <wp:effectExtent l="0" t="0" r="19050" b="28575"/>
                <wp:wrapNone/>
                <wp:docPr id="1" name="Oval 1"/>
                <wp:cNvGraphicFramePr/>
                <a:graphic xmlns:a="http://schemas.openxmlformats.org/drawingml/2006/main">
                  <a:graphicData uri="http://schemas.microsoft.com/office/word/2010/wordprocessingShape">
                    <wps:wsp>
                      <wps:cNvSpPr/>
                      <wps:spPr>
                        <a:xfrm>
                          <a:off x="0" y="0"/>
                          <a:ext cx="762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53B03F" id="Oval 1" o:spid="_x0000_s1026" style="position:absolute;margin-left:96.9pt;margin-top:4.4pt;width:6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uTawIAADQFAAAOAAAAZHJzL2Uyb0RvYy54bWysVEtPGzEQvlfqf7B8L5tEvBplgyIQVSUE&#10;CKg4G6/NWrI97tjJJv31HXs3S1RQD1VzcMaemW9e3+ziYuss2yiMBnzNp0cTzpSX0Bj/WvMfT9df&#10;zjmLSfhGWPCq5jsV+cXy86dFF+ZqBi3YRiEjEB/nXah5m1KYV1WUrXIiHkFQnpQa0IlEV3ytGhQd&#10;oTtbzSaT06oDbAKCVDHS61Wv5MuCr7WS6U7rqBKzNafcUjmxnC/5rJYLMX9FEVojhzTEP2ThhPEU&#10;dIS6EkmwNZp3UM5IhAg6HUlwFWhtpCo1UDXTyR/VPLYiqFILNSeGsU3x/8HK2809MtPQ7DjzwtGI&#10;7jbCsmnuTBfinAwewz0Ot0hiLnOr0eV/KoBtSzd3YzfVNjFJj2enNCDOJGnOT85mJxmxenMNGNM3&#10;BY5loebKWhNirlbMxeYmpt56b0WuOZs+fpHSzqpsbP2D0lQBRZwV78IddWmRUSE1F1Iqn6a9qhWN&#10;6p9PJvQbUho9SoIFMCNrY+2IPQBkXr7H7nMd7LOrKtQbnSd/S6x3Hj1KZPBpdHbGA34EYKmqIXJv&#10;v29S35rcpRdodjRfhJ74MchrQ+2+ETHdCySm04Boe9MdHdpCV3MYJM5awF8fvWd7IiBpOetoc2oe&#10;f64FKs7sd0/U/Do9Ps6rVi7HNHm64KHm5VDj1+4SaExEP8quiNk+2b2oEdwzLfkqRyWV8JJi11wm&#10;3F8uU7/R9JmQarUqZrReQaQb/xhkBs9dzVx62j4LDAPnElH1FvZb9o53vW329LBaJ9CmkPKtr0O/&#10;aTULcYbPSN79w3uxevvYLX8DAAD//wMAUEsDBBQABgAIAAAAIQAe/Ntm3AAAAAgBAAAPAAAAZHJz&#10;L2Rvd25yZXYueG1sTI9BT8MwDIXvSPyHyEjcWEIHqOuaTgipEiBxoJR71nhttcapmnQr/HrMCU5+&#10;T896/pzvFjeIE06h96ThdqVAIDXe9tRqqD/KmxREiIasGTyhhi8MsCsuL3KTWX+mdzxVsRVcQiEz&#10;GroYx0zK0HToTFj5EYmzg5+ciWynVtrJnLncDTJR6kE60xNf6MyITx02x2p2Gr6fy7qP86ZKVf16&#10;fLt7Kb3sP7W+vloetyAiLvFvGX7xGR0KZtr7mWwQA/vNmtGjhpQH54m6Z7FnkaxBFrn8/0DxAwAA&#10;//8DAFBLAQItABQABgAIAAAAIQC2gziS/gAAAOEBAAATAAAAAAAAAAAAAAAAAAAAAABbQ29udGVu&#10;dF9UeXBlc10ueG1sUEsBAi0AFAAGAAgAAAAhADj9If/WAAAAlAEAAAsAAAAAAAAAAAAAAAAALwEA&#10;AF9yZWxzLy5yZWxzUEsBAi0AFAAGAAgAAAAhAEVRa5NrAgAANAUAAA4AAAAAAAAAAAAAAAAALgIA&#10;AGRycy9lMm9Eb2MueG1sUEsBAi0AFAAGAAgAAAAhAB7822bcAAAACAEAAA8AAAAAAAAAAAAAAAAA&#10;xQQAAGRycy9kb3ducmV2LnhtbFBLBQYAAAAABAAEAPMAAADOBQAAAAA=&#10;" fillcolor="#5b9bd5 [3204]" strokecolor="#1f4d78 [1604]" strokeweight="1pt">
                <v:stroke joinstyle="miter"/>
              </v:oval>
            </w:pict>
          </mc:Fallback>
        </mc:AlternateContent>
      </w:r>
      <w:r w:rsidRPr="00654BFF">
        <w:rPr>
          <w:rFonts w:asciiTheme="minorHAnsi" w:eastAsia="Times New Roman" w:hAnsiTheme="minorHAnsi" w:cstheme="minorHAnsi"/>
        </w:rPr>
        <w:t xml:space="preserve">  </w:t>
      </w:r>
      <w:r w:rsidR="00EF49B4" w:rsidRPr="00654BFF">
        <w:rPr>
          <w:rFonts w:asciiTheme="minorHAnsi" w:eastAsia="Times New Roman" w:hAnsiTheme="minorHAnsi" w:cstheme="minorHAnsi"/>
        </w:rPr>
        <w:tab/>
      </w:r>
      <w:r w:rsidR="00EF49B4" w:rsidRPr="00654BFF">
        <w:rPr>
          <w:rFonts w:asciiTheme="minorHAnsi" w:eastAsia="Times New Roman" w:hAnsiTheme="minorHAnsi" w:cstheme="minorHAnsi"/>
        </w:rPr>
        <w:tab/>
      </w:r>
      <w:r w:rsidR="00AA304A">
        <w:rPr>
          <w:rFonts w:asciiTheme="minorHAnsi" w:eastAsia="Times New Roman" w:hAnsiTheme="minorHAnsi" w:cstheme="minorHAnsi"/>
        </w:rPr>
        <w:tab/>
      </w:r>
      <w:r w:rsidRPr="00654BFF">
        <w:rPr>
          <w:rFonts w:asciiTheme="minorHAnsi" w:eastAsia="Times New Roman" w:hAnsiTheme="minorHAnsi" w:cstheme="minorHAnsi"/>
        </w:rPr>
        <w:t>Apply vectors in two-space </w:t>
      </w:r>
    </w:p>
    <w:p w14:paraId="03B9AF2E" w14:textId="77777777" w:rsidR="00E55443" w:rsidRPr="00654BFF" w:rsidRDefault="00EF49B4" w:rsidP="00EF49B4">
      <w:pPr>
        <w:textAlignment w:val="baseline"/>
        <w:rPr>
          <w:rFonts w:asciiTheme="minorHAnsi" w:eastAsia="Times New Roman" w:hAnsiTheme="minorHAnsi" w:cstheme="minorHAnsi"/>
        </w:rPr>
      </w:pPr>
      <w:r w:rsidRPr="00654BFF">
        <w:rPr>
          <w:rFonts w:asciiTheme="minorHAnsi" w:eastAsia="Times New Roman" w:hAnsiTheme="minorHAnsi" w:cstheme="minorHAnsi"/>
        </w:rPr>
        <w:lastRenderedPageBreak/>
        <w:t xml:space="preserve">2. </w:t>
      </w:r>
      <w:r w:rsidR="00E55443" w:rsidRPr="00654BFF">
        <w:rPr>
          <w:rFonts w:asciiTheme="minorHAnsi" w:eastAsia="Times New Roman" w:hAnsiTheme="minorHAnsi" w:cstheme="minorHAnsi"/>
        </w:rPr>
        <w:t>Solve parametric equations and polar coordinates </w:t>
      </w:r>
    </w:p>
    <w:p w14:paraId="058220DA" w14:textId="77777777" w:rsidR="00E55443" w:rsidRPr="00654BFF" w:rsidRDefault="00EF49B4" w:rsidP="00EF49B4">
      <w:pPr>
        <w:textAlignment w:val="baseline"/>
        <w:rPr>
          <w:rFonts w:asciiTheme="minorHAnsi" w:eastAsia="Times New Roman" w:hAnsiTheme="minorHAnsi" w:cstheme="minorHAnsi"/>
        </w:rPr>
      </w:pPr>
      <w:r w:rsidRPr="00654BFF">
        <w:rPr>
          <w:rFonts w:asciiTheme="minorHAnsi" w:eastAsia="Times New Roman" w:hAnsiTheme="minorHAnsi" w:cstheme="minorHAnsi"/>
        </w:rPr>
        <w:t xml:space="preserve">3. </w:t>
      </w:r>
      <w:r w:rsidR="00E55443" w:rsidRPr="00654BFF">
        <w:rPr>
          <w:rFonts w:asciiTheme="minorHAnsi" w:eastAsia="Times New Roman" w:hAnsiTheme="minorHAnsi" w:cstheme="minorHAnsi"/>
        </w:rPr>
        <w:t>Use sequence and summation notation </w:t>
      </w:r>
    </w:p>
    <w:p w14:paraId="6C32F3F4" w14:textId="77777777" w:rsidR="00E55443" w:rsidRDefault="00EF49B4" w:rsidP="00EF49B4">
      <w:pPr>
        <w:textAlignment w:val="baseline"/>
        <w:rPr>
          <w:rFonts w:asciiTheme="minorHAnsi" w:eastAsia="Times New Roman" w:hAnsiTheme="minorHAnsi" w:cstheme="minorHAnsi"/>
        </w:rPr>
      </w:pPr>
      <w:r w:rsidRPr="00654BFF">
        <w:rPr>
          <w:rFonts w:asciiTheme="minorHAnsi" w:eastAsia="Times New Roman" w:hAnsiTheme="minorHAnsi" w:cstheme="minorHAnsi"/>
        </w:rPr>
        <w:t xml:space="preserve">4. </w:t>
      </w:r>
      <w:r w:rsidR="00E55443" w:rsidRPr="00654BFF">
        <w:rPr>
          <w:rFonts w:asciiTheme="minorHAnsi" w:eastAsia="Times New Roman" w:hAnsiTheme="minorHAnsi" w:cstheme="minorHAnsi"/>
        </w:rPr>
        <w:t>Recognize conic sections </w:t>
      </w:r>
    </w:p>
    <w:p w14:paraId="79C5D0A6" w14:textId="77777777" w:rsidR="00CF6D94" w:rsidRPr="00654BFF" w:rsidRDefault="00CF6D94" w:rsidP="00EF49B4">
      <w:pPr>
        <w:textAlignment w:val="baseline"/>
        <w:rPr>
          <w:rFonts w:asciiTheme="minorHAnsi" w:eastAsia="Times New Roman" w:hAnsiTheme="minorHAnsi" w:cstheme="minorHAnsi"/>
        </w:rPr>
      </w:pPr>
    </w:p>
    <w:p w14:paraId="34E257A2" w14:textId="77777777" w:rsidR="00CF6D94" w:rsidRPr="009B33DC" w:rsidRDefault="00E55443" w:rsidP="00CF6D94">
      <w:pPr>
        <w:rPr>
          <w:rFonts w:asciiTheme="minorHAnsi" w:eastAsia="Times New Roman" w:hAnsiTheme="minorHAnsi" w:cstheme="minorHAnsi"/>
          <w:b/>
        </w:rPr>
      </w:pPr>
      <w:r w:rsidRPr="00654BFF">
        <w:rPr>
          <w:rFonts w:asciiTheme="minorHAnsi" w:eastAsia="Times New Roman" w:hAnsiTheme="minorHAnsi" w:cstheme="minorHAnsi"/>
          <w:b/>
          <w:bCs/>
        </w:rPr>
        <w:t>Grading System</w:t>
      </w:r>
      <w:r w:rsidRPr="00654BFF">
        <w:rPr>
          <w:rFonts w:asciiTheme="minorHAnsi" w:eastAsia="Times New Roman" w:hAnsiTheme="minorHAnsi" w:cstheme="minorHAnsi"/>
          <w:b/>
        </w:rPr>
        <w:t> </w:t>
      </w:r>
    </w:p>
    <w:p w14:paraId="6A48A7E8"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hAnsiTheme="minorHAnsi" w:cstheme="minorHAnsi"/>
          <w:sz w:val="21"/>
          <w:szCs w:val="21"/>
          <w:shd w:val="clear" w:color="auto" w:fill="FFFFFF"/>
        </w:rPr>
        <w:t xml:space="preserve">Lorem ipsum dolor sit amet, consectetur adipiscing elit. Maecenas scelerisque, eros eget fringilla cursus, diam enim egestas dui, sit amet fringilla lectus dui vitae massa. In vestibulum ut lorem ullamcorper scelerisque. In blandit mauris eu condimentum ullamcorper. Phasellus sit amet diam efficitur, vehicula purus vitae, semper nibh. Nullam mattis, </w:t>
      </w:r>
    </w:p>
    <w:p w14:paraId="005E691E"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hAnsiTheme="minorHAnsi" w:cstheme="minorHAnsi"/>
          <w:noProof/>
        </w:rPr>
        <w:drawing>
          <wp:anchor distT="0" distB="0" distL="114300" distR="114300" simplePos="0" relativeHeight="251660288" behindDoc="0" locked="0" layoutInCell="1" allowOverlap="1" wp14:anchorId="565A8297" wp14:editId="6950BA03">
            <wp:simplePos x="0" y="0"/>
            <wp:positionH relativeFrom="column">
              <wp:align>left</wp:align>
            </wp:positionH>
            <wp:positionV relativeFrom="paragraph">
              <wp:posOffset>19685</wp:posOffset>
            </wp:positionV>
            <wp:extent cx="5020056" cy="3200643"/>
            <wp:effectExtent l="19050" t="19050" r="2857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20056" cy="3200643"/>
                    </a:xfrm>
                    <a:prstGeom prst="rect">
                      <a:avLst/>
                    </a:prstGeom>
                    <a:ln>
                      <a:solidFill>
                        <a:schemeClr val="tx1"/>
                      </a:solidFill>
                    </a:ln>
                  </pic:spPr>
                </pic:pic>
              </a:graphicData>
            </a:graphic>
            <wp14:sizeRelH relativeFrom="margin">
              <wp14:pctWidth>0</wp14:pctWidth>
            </wp14:sizeRelH>
          </wp:anchor>
        </w:drawing>
      </w:r>
    </w:p>
    <w:p w14:paraId="40F364B6" w14:textId="77777777" w:rsidR="00E55443" w:rsidRPr="00654BFF" w:rsidRDefault="00E55443" w:rsidP="00E55443">
      <w:pPr>
        <w:textAlignment w:val="baseline"/>
        <w:rPr>
          <w:rFonts w:asciiTheme="minorHAnsi" w:eastAsia="Times New Roman" w:hAnsiTheme="minorHAnsi" w:cstheme="minorHAnsi"/>
        </w:rPr>
      </w:pPr>
    </w:p>
    <w:p w14:paraId="546B7887" w14:textId="77777777" w:rsidR="00E55443" w:rsidRPr="00654BFF" w:rsidRDefault="00E55443" w:rsidP="00E55443">
      <w:pPr>
        <w:textAlignment w:val="baseline"/>
        <w:rPr>
          <w:rFonts w:asciiTheme="minorHAnsi" w:eastAsia="Arial" w:hAnsiTheme="minorHAnsi" w:cstheme="minorHAnsi"/>
          <w:color w:val="000000"/>
          <w:sz w:val="21"/>
          <w:szCs w:val="21"/>
          <w:shd w:val="clear" w:color="auto" w:fill="FFFFFF"/>
        </w:rPr>
      </w:pPr>
      <w:r w:rsidRPr="00654BFF">
        <w:rPr>
          <w:rFonts w:asciiTheme="minorHAnsi" w:hAnsiTheme="minorHAnsi" w:cstheme="minorHAnsi"/>
          <w:sz w:val="21"/>
          <w:szCs w:val="21"/>
          <w:shd w:val="clear" w:color="auto" w:fill="FFFFFF"/>
        </w:rPr>
        <w:t>mi quis congue venenatis, nisl orci pretium erat, at gravida diam lorem egestas urna. Sed egestas elit sit amet commodo laoreet. Nullam nibh purus, fermentum efficitur elit vel, viverra pulvinar nibh. Duis congue nisl enim, quis interdum nisi suscipit at. Nam at cursus velit. Quisque auctor mollis mauris eu tincidunt. Aliquam non nisi dictum, maximus metus quis, mollis sapien. Sed bibendum luctus erat eu bibendum. Morbi vestibulum velit ut mi luctus rhoncus.</w:t>
      </w:r>
    </w:p>
    <w:p w14:paraId="39FBB62C" w14:textId="77777777" w:rsidR="00E55443" w:rsidRPr="00654BFF" w:rsidRDefault="00E55443" w:rsidP="00E55443">
      <w:pPr>
        <w:textAlignment w:val="baseline"/>
        <w:rPr>
          <w:rFonts w:asciiTheme="minorHAnsi" w:eastAsia="Times New Roman" w:hAnsiTheme="minorHAnsi" w:cstheme="minorHAnsi"/>
          <w:sz w:val="18"/>
          <w:szCs w:val="18"/>
        </w:rPr>
      </w:pPr>
    </w:p>
    <w:p w14:paraId="08889BBE" w14:textId="77777777" w:rsidR="00E55443" w:rsidRPr="00654BFF" w:rsidRDefault="00E55443" w:rsidP="00E55443">
      <w:pPr>
        <w:textAlignment w:val="baseline"/>
        <w:rPr>
          <w:rFonts w:asciiTheme="minorHAnsi" w:eastAsia="Times New Roman" w:hAnsiTheme="minorHAnsi" w:cstheme="minorHAns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E55443" w:rsidRPr="00654BFF" w14:paraId="2C83B2F6" w14:textId="77777777" w:rsidTr="00782FAF">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BCB6EC2"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
                <w:bCs/>
              </w:rPr>
              <w:t>Component</w:t>
            </w:r>
            <w:r w:rsidRPr="00654BFF">
              <w:rPr>
                <w:rFonts w:asciiTheme="minorHAnsi" w:eastAsia="Times New Roman" w:hAnsiTheme="minorHAnsi" w:cstheme="minorHAnsi"/>
              </w:rPr>
              <w:t> </w:t>
            </w:r>
          </w:p>
        </w:tc>
        <w:tc>
          <w:tcPr>
            <w:tcW w:w="4680" w:type="dxa"/>
            <w:tcBorders>
              <w:top w:val="single" w:sz="6" w:space="0" w:color="auto"/>
              <w:left w:val="nil"/>
              <w:bottom w:val="single" w:sz="6" w:space="0" w:color="auto"/>
              <w:right w:val="single" w:sz="6" w:space="0" w:color="auto"/>
            </w:tcBorders>
            <w:shd w:val="clear" w:color="auto" w:fill="auto"/>
            <w:hideMark/>
          </w:tcPr>
          <w:p w14:paraId="46650528"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
                <w:bCs/>
              </w:rPr>
              <w:t>Points</w:t>
            </w:r>
          </w:p>
        </w:tc>
      </w:tr>
      <w:tr w:rsidR="00E55443" w:rsidRPr="00654BFF" w14:paraId="4486DC69" w14:textId="77777777" w:rsidTr="00782FAF">
        <w:tc>
          <w:tcPr>
            <w:tcW w:w="4680" w:type="dxa"/>
            <w:tcBorders>
              <w:top w:val="nil"/>
              <w:left w:val="single" w:sz="6" w:space="0" w:color="auto"/>
              <w:bottom w:val="single" w:sz="6" w:space="0" w:color="auto"/>
              <w:right w:val="single" w:sz="6" w:space="0" w:color="auto"/>
            </w:tcBorders>
            <w:shd w:val="clear" w:color="auto" w:fill="auto"/>
            <w:hideMark/>
          </w:tcPr>
          <w:p w14:paraId="537562A1"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Cs/>
              </w:rPr>
              <w:t>Attendance</w:t>
            </w:r>
            <w:r w:rsidRPr="00654BFF">
              <w:rPr>
                <w:rFonts w:asciiTheme="minorHAnsi" w:eastAsia="Times New Roman" w:hAnsiTheme="minorHAnsi" w:cstheme="minorHAnsi"/>
              </w:rPr>
              <w:t> </w:t>
            </w:r>
          </w:p>
        </w:tc>
        <w:tc>
          <w:tcPr>
            <w:tcW w:w="4680" w:type="dxa"/>
            <w:tcBorders>
              <w:top w:val="nil"/>
              <w:left w:val="nil"/>
              <w:bottom w:val="single" w:sz="6" w:space="0" w:color="auto"/>
              <w:right w:val="single" w:sz="6" w:space="0" w:color="auto"/>
            </w:tcBorders>
            <w:shd w:val="clear" w:color="auto" w:fill="auto"/>
            <w:hideMark/>
          </w:tcPr>
          <w:p w14:paraId="59559D78"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rPr>
              <w:t>27</w:t>
            </w:r>
          </w:p>
        </w:tc>
      </w:tr>
      <w:tr w:rsidR="00E55443" w:rsidRPr="00654BFF" w14:paraId="3B06D64B" w14:textId="77777777" w:rsidTr="00782FAF">
        <w:tc>
          <w:tcPr>
            <w:tcW w:w="4680" w:type="dxa"/>
            <w:tcBorders>
              <w:top w:val="nil"/>
              <w:left w:val="single" w:sz="6" w:space="0" w:color="auto"/>
              <w:bottom w:val="single" w:sz="6" w:space="0" w:color="auto"/>
              <w:right w:val="single" w:sz="6" w:space="0" w:color="auto"/>
            </w:tcBorders>
            <w:shd w:val="clear" w:color="auto" w:fill="auto"/>
            <w:hideMark/>
          </w:tcPr>
          <w:p w14:paraId="04C27D7E"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Cs/>
              </w:rPr>
              <w:t>Homework (4)</w:t>
            </w:r>
            <w:r w:rsidRPr="00654BFF">
              <w:rPr>
                <w:rFonts w:asciiTheme="minorHAnsi" w:eastAsia="Times New Roman" w:hAnsiTheme="minorHAnsi" w:cstheme="minorHAnsi"/>
              </w:rPr>
              <w:t> </w:t>
            </w:r>
          </w:p>
        </w:tc>
        <w:tc>
          <w:tcPr>
            <w:tcW w:w="4680" w:type="dxa"/>
            <w:tcBorders>
              <w:top w:val="nil"/>
              <w:left w:val="nil"/>
              <w:bottom w:val="single" w:sz="6" w:space="0" w:color="auto"/>
              <w:right w:val="single" w:sz="6" w:space="0" w:color="auto"/>
            </w:tcBorders>
            <w:shd w:val="clear" w:color="auto" w:fill="auto"/>
            <w:hideMark/>
          </w:tcPr>
          <w:p w14:paraId="3454F9FB"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rPr>
              <w:t>300</w:t>
            </w:r>
          </w:p>
        </w:tc>
      </w:tr>
      <w:tr w:rsidR="00E55443" w:rsidRPr="00654BFF" w14:paraId="7A33ACE9" w14:textId="77777777" w:rsidTr="00782FAF">
        <w:tc>
          <w:tcPr>
            <w:tcW w:w="4680" w:type="dxa"/>
            <w:tcBorders>
              <w:top w:val="nil"/>
              <w:left w:val="single" w:sz="6" w:space="0" w:color="auto"/>
              <w:bottom w:val="single" w:sz="6" w:space="0" w:color="auto"/>
              <w:right w:val="single" w:sz="6" w:space="0" w:color="auto"/>
            </w:tcBorders>
            <w:shd w:val="clear" w:color="auto" w:fill="auto"/>
            <w:hideMark/>
          </w:tcPr>
          <w:p w14:paraId="1057D95C"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Cs/>
              </w:rPr>
              <w:t>Quizzes (10)</w:t>
            </w:r>
            <w:r w:rsidRPr="00654BFF">
              <w:rPr>
                <w:rFonts w:asciiTheme="minorHAnsi" w:eastAsia="Times New Roman" w:hAnsiTheme="minorHAnsi" w:cstheme="minorHAnsi"/>
              </w:rPr>
              <w:t> </w:t>
            </w:r>
          </w:p>
        </w:tc>
        <w:tc>
          <w:tcPr>
            <w:tcW w:w="4680" w:type="dxa"/>
            <w:tcBorders>
              <w:top w:val="nil"/>
              <w:left w:val="nil"/>
              <w:bottom w:val="single" w:sz="6" w:space="0" w:color="auto"/>
              <w:right w:val="single" w:sz="6" w:space="0" w:color="auto"/>
            </w:tcBorders>
            <w:shd w:val="clear" w:color="auto" w:fill="auto"/>
            <w:hideMark/>
          </w:tcPr>
          <w:p w14:paraId="153A574C"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rPr>
              <w:t>100</w:t>
            </w:r>
          </w:p>
        </w:tc>
      </w:tr>
      <w:tr w:rsidR="00E55443" w:rsidRPr="00654BFF" w14:paraId="08E427EA" w14:textId="77777777" w:rsidTr="00782FAF">
        <w:tc>
          <w:tcPr>
            <w:tcW w:w="4680" w:type="dxa"/>
            <w:tcBorders>
              <w:top w:val="nil"/>
              <w:left w:val="single" w:sz="6" w:space="0" w:color="auto"/>
              <w:bottom w:val="single" w:sz="6" w:space="0" w:color="auto"/>
              <w:right w:val="single" w:sz="6" w:space="0" w:color="auto"/>
            </w:tcBorders>
            <w:shd w:val="clear" w:color="auto" w:fill="auto"/>
            <w:hideMark/>
          </w:tcPr>
          <w:p w14:paraId="2B7D7097"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Cs/>
              </w:rPr>
              <w:t>Exam (4)</w:t>
            </w:r>
            <w:r w:rsidRPr="00654BFF">
              <w:rPr>
                <w:rFonts w:asciiTheme="minorHAnsi" w:eastAsia="Times New Roman" w:hAnsiTheme="minorHAnsi" w:cstheme="minorHAnsi"/>
              </w:rPr>
              <w:t> </w:t>
            </w:r>
          </w:p>
        </w:tc>
        <w:tc>
          <w:tcPr>
            <w:tcW w:w="4680" w:type="dxa"/>
            <w:tcBorders>
              <w:top w:val="nil"/>
              <w:left w:val="nil"/>
              <w:bottom w:val="single" w:sz="6" w:space="0" w:color="auto"/>
              <w:right w:val="single" w:sz="6" w:space="0" w:color="auto"/>
            </w:tcBorders>
            <w:shd w:val="clear" w:color="auto" w:fill="auto"/>
            <w:hideMark/>
          </w:tcPr>
          <w:p w14:paraId="065513C5"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rPr>
              <w:t>400</w:t>
            </w:r>
          </w:p>
        </w:tc>
      </w:tr>
      <w:tr w:rsidR="00E55443" w:rsidRPr="00654BFF" w14:paraId="0308591C" w14:textId="77777777" w:rsidTr="00782FAF">
        <w:tc>
          <w:tcPr>
            <w:tcW w:w="4680" w:type="dxa"/>
            <w:tcBorders>
              <w:top w:val="nil"/>
              <w:left w:val="single" w:sz="6" w:space="0" w:color="auto"/>
              <w:bottom w:val="single" w:sz="6" w:space="0" w:color="auto"/>
              <w:right w:val="single" w:sz="6" w:space="0" w:color="auto"/>
            </w:tcBorders>
            <w:shd w:val="clear" w:color="auto" w:fill="auto"/>
            <w:hideMark/>
          </w:tcPr>
          <w:p w14:paraId="33DBEA17"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bCs/>
              </w:rPr>
              <w:t>Final Exam</w:t>
            </w:r>
            <w:r w:rsidRPr="00654BFF">
              <w:rPr>
                <w:rFonts w:asciiTheme="minorHAnsi" w:eastAsia="Times New Roman" w:hAnsiTheme="minorHAnsi" w:cstheme="minorHAnsi"/>
              </w:rPr>
              <w:t> </w:t>
            </w:r>
          </w:p>
        </w:tc>
        <w:tc>
          <w:tcPr>
            <w:tcW w:w="4680" w:type="dxa"/>
            <w:tcBorders>
              <w:top w:val="nil"/>
              <w:left w:val="nil"/>
              <w:bottom w:val="single" w:sz="6" w:space="0" w:color="auto"/>
              <w:right w:val="single" w:sz="6" w:space="0" w:color="auto"/>
            </w:tcBorders>
            <w:shd w:val="clear" w:color="auto" w:fill="auto"/>
            <w:hideMark/>
          </w:tcPr>
          <w:p w14:paraId="16B04308" w14:textId="77777777" w:rsidR="00E55443" w:rsidRPr="00654BFF" w:rsidRDefault="00E55443" w:rsidP="00782FAF">
            <w:pPr>
              <w:textAlignment w:val="baseline"/>
              <w:rPr>
                <w:rFonts w:asciiTheme="minorHAnsi" w:eastAsia="Times New Roman" w:hAnsiTheme="minorHAnsi" w:cstheme="minorHAnsi"/>
              </w:rPr>
            </w:pPr>
            <w:r w:rsidRPr="00654BFF">
              <w:rPr>
                <w:rFonts w:asciiTheme="minorHAnsi" w:eastAsia="Times New Roman" w:hAnsiTheme="minorHAnsi" w:cstheme="minorHAnsi"/>
              </w:rPr>
              <w:t>150</w:t>
            </w:r>
          </w:p>
        </w:tc>
      </w:tr>
    </w:tbl>
    <w:p w14:paraId="724F3A6C"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b/>
          <w:bCs/>
        </w:rPr>
        <w:t> </w:t>
      </w:r>
      <w:r w:rsidRPr="00654BFF">
        <w:rPr>
          <w:rFonts w:asciiTheme="minorHAnsi" w:eastAsia="Times New Roman" w:hAnsiTheme="minorHAnsi" w:cstheme="minorHAnsi"/>
        </w:rPr>
        <w:t> </w:t>
      </w:r>
      <w:r w:rsidRPr="00654BFF">
        <w:rPr>
          <w:rFonts w:asciiTheme="minorHAnsi" w:eastAsia="Times New Roman" w:hAnsiTheme="minorHAnsi" w:cstheme="minorHAnsi"/>
          <w:b/>
          <w:bCs/>
        </w:rPr>
        <w:t> </w:t>
      </w:r>
      <w:r w:rsidRPr="00654BFF">
        <w:rPr>
          <w:rFonts w:asciiTheme="minorHAnsi" w:eastAsia="Times New Roman" w:hAnsiTheme="minorHAnsi" w:cstheme="minorHAnsi"/>
        </w:rPr>
        <w:t> </w:t>
      </w:r>
    </w:p>
    <w:p w14:paraId="6481245D" w14:textId="77777777" w:rsidR="00E55443" w:rsidRPr="00654BFF" w:rsidRDefault="00E55443" w:rsidP="00E55443">
      <w:pPr>
        <w:textAlignment w:val="baseline"/>
        <w:rPr>
          <w:rFonts w:asciiTheme="minorHAnsi" w:eastAsia="Times New Roman" w:hAnsiTheme="minorHAnsi" w:cstheme="minorHAnsi"/>
          <w:sz w:val="18"/>
          <w:szCs w:val="18"/>
        </w:rPr>
      </w:pPr>
    </w:p>
    <w:tbl>
      <w:tblPr>
        <w:tblW w:w="2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1934"/>
      </w:tblGrid>
      <w:tr w:rsidR="00E55443" w:rsidRPr="00654BFF" w14:paraId="35EA708C" w14:textId="77777777" w:rsidTr="00D41A44">
        <w:trPr>
          <w:trHeight w:val="309"/>
        </w:trPr>
        <w:tc>
          <w:tcPr>
            <w:tcW w:w="802" w:type="dxa"/>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495D008A" w14:textId="77777777" w:rsidR="00E55443" w:rsidRPr="00D41A44" w:rsidRDefault="00E55443" w:rsidP="00782FAF">
            <w:pPr>
              <w:jc w:val="center"/>
              <w:textAlignment w:val="baseline"/>
              <w:rPr>
                <w:rFonts w:asciiTheme="minorHAnsi" w:eastAsia="Times New Roman" w:hAnsiTheme="minorHAnsi" w:cstheme="minorHAnsi"/>
                <w:color w:val="7030A0"/>
              </w:rPr>
            </w:pPr>
            <w:r w:rsidRPr="00D41A44">
              <w:rPr>
                <w:rFonts w:asciiTheme="minorHAnsi" w:eastAsia="Times New Roman" w:hAnsiTheme="minorHAnsi" w:cstheme="minorHAnsi"/>
                <w:b/>
                <w:bCs/>
                <w:color w:val="7030A0"/>
              </w:rPr>
              <w:t>A</w:t>
            </w:r>
          </w:p>
        </w:tc>
        <w:tc>
          <w:tcPr>
            <w:tcW w:w="1934" w:type="dxa"/>
            <w:tcBorders>
              <w:top w:val="single" w:sz="6" w:space="0" w:color="auto"/>
              <w:left w:val="nil"/>
              <w:bottom w:val="single" w:sz="6" w:space="0" w:color="auto"/>
              <w:right w:val="single" w:sz="6" w:space="0" w:color="auto"/>
            </w:tcBorders>
            <w:shd w:val="clear" w:color="auto" w:fill="1F4E79" w:themeFill="accent1" w:themeFillShade="80"/>
            <w:hideMark/>
          </w:tcPr>
          <w:p w14:paraId="0FEA9889" w14:textId="77777777" w:rsidR="00E55443" w:rsidRPr="00D41A44" w:rsidRDefault="00E55443" w:rsidP="00782FAF">
            <w:pPr>
              <w:jc w:val="center"/>
              <w:textAlignment w:val="baseline"/>
              <w:rPr>
                <w:rFonts w:asciiTheme="minorHAnsi" w:eastAsia="Times New Roman" w:hAnsiTheme="minorHAnsi" w:cstheme="minorHAnsi"/>
                <w:color w:val="7030A0"/>
              </w:rPr>
            </w:pPr>
            <w:r w:rsidRPr="00D41A44">
              <w:rPr>
                <w:rFonts w:asciiTheme="minorHAnsi" w:eastAsia="Times New Roman" w:hAnsiTheme="minorHAnsi" w:cstheme="minorHAnsi"/>
                <w:b/>
                <w:bCs/>
                <w:color w:val="7030A0"/>
              </w:rPr>
              <w:t>977 - 918</w:t>
            </w:r>
          </w:p>
        </w:tc>
      </w:tr>
      <w:tr w:rsidR="00E55443" w:rsidRPr="00654BFF" w14:paraId="07FC6C9C" w14:textId="77777777" w:rsidTr="00782FAF">
        <w:trPr>
          <w:trHeight w:val="293"/>
        </w:trPr>
        <w:tc>
          <w:tcPr>
            <w:tcW w:w="802" w:type="dxa"/>
            <w:tcBorders>
              <w:top w:val="nil"/>
              <w:left w:val="single" w:sz="6" w:space="0" w:color="auto"/>
              <w:bottom w:val="single" w:sz="6" w:space="0" w:color="auto"/>
              <w:right w:val="single" w:sz="6" w:space="0" w:color="auto"/>
            </w:tcBorders>
            <w:shd w:val="clear" w:color="auto" w:fill="auto"/>
            <w:hideMark/>
          </w:tcPr>
          <w:p w14:paraId="7DEC8E36"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A-</w:t>
            </w:r>
          </w:p>
        </w:tc>
        <w:tc>
          <w:tcPr>
            <w:tcW w:w="1934" w:type="dxa"/>
            <w:tcBorders>
              <w:top w:val="nil"/>
              <w:left w:val="nil"/>
              <w:bottom w:val="single" w:sz="6" w:space="0" w:color="auto"/>
              <w:right w:val="single" w:sz="6" w:space="0" w:color="auto"/>
            </w:tcBorders>
            <w:shd w:val="clear" w:color="auto" w:fill="auto"/>
            <w:hideMark/>
          </w:tcPr>
          <w:p w14:paraId="7718A846"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917.9 - 879</w:t>
            </w:r>
          </w:p>
        </w:tc>
      </w:tr>
      <w:tr w:rsidR="00E55443" w:rsidRPr="00654BFF" w14:paraId="23BE2DEF" w14:textId="77777777" w:rsidTr="00782FAF">
        <w:trPr>
          <w:trHeight w:val="309"/>
        </w:trPr>
        <w:tc>
          <w:tcPr>
            <w:tcW w:w="802" w:type="dxa"/>
            <w:tcBorders>
              <w:top w:val="nil"/>
              <w:left w:val="single" w:sz="6" w:space="0" w:color="auto"/>
              <w:bottom w:val="single" w:sz="6" w:space="0" w:color="auto"/>
              <w:right w:val="single" w:sz="6" w:space="0" w:color="auto"/>
            </w:tcBorders>
            <w:shd w:val="clear" w:color="auto" w:fill="auto"/>
            <w:hideMark/>
          </w:tcPr>
          <w:p w14:paraId="79DF54CA"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B+</w:t>
            </w:r>
          </w:p>
        </w:tc>
        <w:tc>
          <w:tcPr>
            <w:tcW w:w="1934" w:type="dxa"/>
            <w:tcBorders>
              <w:top w:val="nil"/>
              <w:left w:val="nil"/>
              <w:bottom w:val="single" w:sz="6" w:space="0" w:color="auto"/>
              <w:right w:val="single" w:sz="6" w:space="0" w:color="auto"/>
            </w:tcBorders>
            <w:shd w:val="clear" w:color="auto" w:fill="auto"/>
            <w:hideMark/>
          </w:tcPr>
          <w:p w14:paraId="07C4CB76"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878.9 - 850</w:t>
            </w:r>
          </w:p>
        </w:tc>
      </w:tr>
      <w:tr w:rsidR="00E55443" w:rsidRPr="00654BFF" w14:paraId="588D4462" w14:textId="77777777" w:rsidTr="00D41A44">
        <w:trPr>
          <w:trHeight w:val="293"/>
        </w:trPr>
        <w:tc>
          <w:tcPr>
            <w:tcW w:w="802" w:type="dxa"/>
            <w:tcBorders>
              <w:top w:val="nil"/>
              <w:left w:val="single" w:sz="6" w:space="0" w:color="auto"/>
              <w:bottom w:val="single" w:sz="6" w:space="0" w:color="auto"/>
              <w:right w:val="single" w:sz="6" w:space="0" w:color="auto"/>
            </w:tcBorders>
            <w:shd w:val="clear" w:color="auto" w:fill="D9E2F3" w:themeFill="accent5" w:themeFillTint="33"/>
            <w:hideMark/>
          </w:tcPr>
          <w:p w14:paraId="51F4E8EA" w14:textId="77777777" w:rsidR="00E55443" w:rsidRPr="00D41A44" w:rsidRDefault="00E55443" w:rsidP="00782FAF">
            <w:pPr>
              <w:jc w:val="center"/>
              <w:textAlignment w:val="baseline"/>
              <w:rPr>
                <w:rFonts w:asciiTheme="minorHAnsi" w:eastAsia="Times New Roman" w:hAnsiTheme="minorHAnsi" w:cstheme="minorHAnsi"/>
                <w:color w:val="FFF2CC" w:themeColor="accent4" w:themeTint="33"/>
              </w:rPr>
            </w:pPr>
            <w:r w:rsidRPr="00D41A44">
              <w:rPr>
                <w:rFonts w:asciiTheme="minorHAnsi" w:eastAsia="Times New Roman" w:hAnsiTheme="minorHAnsi" w:cstheme="minorHAnsi"/>
                <w:bCs/>
                <w:color w:val="FFF2CC" w:themeColor="accent4" w:themeTint="33"/>
              </w:rPr>
              <w:t>B</w:t>
            </w:r>
          </w:p>
        </w:tc>
        <w:tc>
          <w:tcPr>
            <w:tcW w:w="1934" w:type="dxa"/>
            <w:tcBorders>
              <w:top w:val="nil"/>
              <w:left w:val="nil"/>
              <w:bottom w:val="single" w:sz="6" w:space="0" w:color="auto"/>
              <w:right w:val="single" w:sz="6" w:space="0" w:color="auto"/>
            </w:tcBorders>
            <w:shd w:val="clear" w:color="auto" w:fill="D9E2F3" w:themeFill="accent5" w:themeFillTint="33"/>
            <w:hideMark/>
          </w:tcPr>
          <w:p w14:paraId="3B983099" w14:textId="77777777" w:rsidR="00E55443" w:rsidRPr="00D41A44" w:rsidRDefault="00E55443" w:rsidP="00782FAF">
            <w:pPr>
              <w:jc w:val="center"/>
              <w:textAlignment w:val="baseline"/>
              <w:rPr>
                <w:rFonts w:asciiTheme="minorHAnsi" w:eastAsia="Times New Roman" w:hAnsiTheme="minorHAnsi" w:cstheme="minorHAnsi"/>
                <w:color w:val="FFF2CC" w:themeColor="accent4" w:themeTint="33"/>
              </w:rPr>
            </w:pPr>
            <w:r w:rsidRPr="00D41A44">
              <w:rPr>
                <w:rFonts w:asciiTheme="minorHAnsi" w:eastAsia="Times New Roman" w:hAnsiTheme="minorHAnsi" w:cstheme="minorHAnsi"/>
                <w:bCs/>
                <w:color w:val="FFF2CC" w:themeColor="accent4" w:themeTint="33"/>
              </w:rPr>
              <w:t>849.9 - 811</w:t>
            </w:r>
          </w:p>
        </w:tc>
      </w:tr>
      <w:tr w:rsidR="00E55443" w:rsidRPr="00654BFF" w14:paraId="5CD1E3C9" w14:textId="77777777" w:rsidTr="00782FAF">
        <w:trPr>
          <w:trHeight w:val="309"/>
        </w:trPr>
        <w:tc>
          <w:tcPr>
            <w:tcW w:w="802" w:type="dxa"/>
            <w:tcBorders>
              <w:top w:val="nil"/>
              <w:left w:val="single" w:sz="6" w:space="0" w:color="auto"/>
              <w:bottom w:val="single" w:sz="6" w:space="0" w:color="auto"/>
              <w:right w:val="single" w:sz="6" w:space="0" w:color="auto"/>
            </w:tcBorders>
            <w:shd w:val="clear" w:color="auto" w:fill="auto"/>
            <w:hideMark/>
          </w:tcPr>
          <w:p w14:paraId="3E854589"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B-</w:t>
            </w:r>
          </w:p>
        </w:tc>
        <w:tc>
          <w:tcPr>
            <w:tcW w:w="1934" w:type="dxa"/>
            <w:tcBorders>
              <w:top w:val="nil"/>
              <w:left w:val="nil"/>
              <w:bottom w:val="single" w:sz="6" w:space="0" w:color="auto"/>
              <w:right w:val="single" w:sz="6" w:space="0" w:color="auto"/>
            </w:tcBorders>
            <w:shd w:val="clear" w:color="auto" w:fill="auto"/>
            <w:hideMark/>
          </w:tcPr>
          <w:p w14:paraId="19C95BC2"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810.9 - 782</w:t>
            </w:r>
          </w:p>
        </w:tc>
      </w:tr>
      <w:tr w:rsidR="00E55443" w:rsidRPr="00654BFF" w14:paraId="16C70C97" w14:textId="77777777" w:rsidTr="00782FAF">
        <w:trPr>
          <w:trHeight w:val="293"/>
        </w:trPr>
        <w:tc>
          <w:tcPr>
            <w:tcW w:w="802" w:type="dxa"/>
            <w:tcBorders>
              <w:top w:val="nil"/>
              <w:left w:val="single" w:sz="6" w:space="0" w:color="auto"/>
              <w:bottom w:val="single" w:sz="6" w:space="0" w:color="auto"/>
              <w:right w:val="single" w:sz="6" w:space="0" w:color="auto"/>
            </w:tcBorders>
            <w:shd w:val="clear" w:color="auto" w:fill="auto"/>
            <w:hideMark/>
          </w:tcPr>
          <w:p w14:paraId="7B1C8CB4"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C+</w:t>
            </w:r>
          </w:p>
        </w:tc>
        <w:tc>
          <w:tcPr>
            <w:tcW w:w="1934" w:type="dxa"/>
            <w:tcBorders>
              <w:top w:val="nil"/>
              <w:left w:val="nil"/>
              <w:bottom w:val="single" w:sz="6" w:space="0" w:color="auto"/>
              <w:right w:val="single" w:sz="6" w:space="0" w:color="auto"/>
            </w:tcBorders>
            <w:shd w:val="clear" w:color="auto" w:fill="auto"/>
            <w:hideMark/>
          </w:tcPr>
          <w:p w14:paraId="114ECACE"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781.9 - 752</w:t>
            </w:r>
          </w:p>
        </w:tc>
      </w:tr>
      <w:tr w:rsidR="00E55443" w:rsidRPr="00654BFF" w14:paraId="017402F0" w14:textId="77777777" w:rsidTr="00782FAF">
        <w:trPr>
          <w:trHeight w:val="309"/>
        </w:trPr>
        <w:tc>
          <w:tcPr>
            <w:tcW w:w="802" w:type="dxa"/>
            <w:tcBorders>
              <w:top w:val="nil"/>
              <w:left w:val="single" w:sz="6" w:space="0" w:color="auto"/>
              <w:bottom w:val="single" w:sz="6" w:space="0" w:color="auto"/>
              <w:right w:val="single" w:sz="6" w:space="0" w:color="auto"/>
            </w:tcBorders>
            <w:shd w:val="clear" w:color="auto" w:fill="auto"/>
            <w:hideMark/>
          </w:tcPr>
          <w:p w14:paraId="6D3AC8D5"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C</w:t>
            </w:r>
          </w:p>
        </w:tc>
        <w:tc>
          <w:tcPr>
            <w:tcW w:w="1934" w:type="dxa"/>
            <w:tcBorders>
              <w:top w:val="nil"/>
              <w:left w:val="nil"/>
              <w:bottom w:val="single" w:sz="6" w:space="0" w:color="auto"/>
              <w:right w:val="single" w:sz="6" w:space="0" w:color="auto"/>
            </w:tcBorders>
            <w:shd w:val="clear" w:color="auto" w:fill="auto"/>
            <w:hideMark/>
          </w:tcPr>
          <w:p w14:paraId="03377444"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751.9 - 713</w:t>
            </w:r>
          </w:p>
        </w:tc>
      </w:tr>
      <w:tr w:rsidR="00E55443" w:rsidRPr="00654BFF" w14:paraId="0653A523" w14:textId="77777777" w:rsidTr="00782FAF">
        <w:trPr>
          <w:trHeight w:val="293"/>
        </w:trPr>
        <w:tc>
          <w:tcPr>
            <w:tcW w:w="802" w:type="dxa"/>
            <w:tcBorders>
              <w:top w:val="nil"/>
              <w:left w:val="single" w:sz="6" w:space="0" w:color="auto"/>
              <w:bottom w:val="single" w:sz="6" w:space="0" w:color="auto"/>
              <w:right w:val="single" w:sz="6" w:space="0" w:color="auto"/>
            </w:tcBorders>
            <w:shd w:val="clear" w:color="auto" w:fill="auto"/>
            <w:hideMark/>
          </w:tcPr>
          <w:p w14:paraId="5AA16770"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lastRenderedPageBreak/>
              <w:t>C-</w:t>
            </w:r>
          </w:p>
        </w:tc>
        <w:tc>
          <w:tcPr>
            <w:tcW w:w="1934" w:type="dxa"/>
            <w:tcBorders>
              <w:top w:val="nil"/>
              <w:left w:val="nil"/>
              <w:bottom w:val="single" w:sz="6" w:space="0" w:color="auto"/>
              <w:right w:val="single" w:sz="6" w:space="0" w:color="auto"/>
            </w:tcBorders>
            <w:shd w:val="clear" w:color="auto" w:fill="auto"/>
            <w:hideMark/>
          </w:tcPr>
          <w:p w14:paraId="7D0A11A3"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712.9 - 684</w:t>
            </w:r>
          </w:p>
        </w:tc>
      </w:tr>
      <w:tr w:rsidR="00E55443" w:rsidRPr="00654BFF" w14:paraId="44D17878" w14:textId="77777777" w:rsidTr="00782FAF">
        <w:trPr>
          <w:trHeight w:val="309"/>
        </w:trPr>
        <w:tc>
          <w:tcPr>
            <w:tcW w:w="802" w:type="dxa"/>
            <w:tcBorders>
              <w:top w:val="nil"/>
              <w:left w:val="single" w:sz="6" w:space="0" w:color="auto"/>
              <w:bottom w:val="single" w:sz="6" w:space="0" w:color="auto"/>
              <w:right w:val="single" w:sz="6" w:space="0" w:color="auto"/>
            </w:tcBorders>
            <w:shd w:val="clear" w:color="auto" w:fill="auto"/>
            <w:hideMark/>
          </w:tcPr>
          <w:p w14:paraId="51F2DA33"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D</w:t>
            </w:r>
          </w:p>
        </w:tc>
        <w:tc>
          <w:tcPr>
            <w:tcW w:w="1934" w:type="dxa"/>
            <w:tcBorders>
              <w:top w:val="nil"/>
              <w:left w:val="nil"/>
              <w:bottom w:val="single" w:sz="6" w:space="0" w:color="auto"/>
              <w:right w:val="single" w:sz="6" w:space="0" w:color="auto"/>
            </w:tcBorders>
            <w:shd w:val="clear" w:color="auto" w:fill="auto"/>
            <w:hideMark/>
          </w:tcPr>
          <w:p w14:paraId="6CA9AFFD"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 684</w:t>
            </w:r>
          </w:p>
        </w:tc>
      </w:tr>
    </w:tbl>
    <w:p w14:paraId="33075B4D"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rPr>
        <w:t> </w:t>
      </w:r>
    </w:p>
    <w:p w14:paraId="3C466C4B" w14:textId="77777777" w:rsidR="00E55443" w:rsidRPr="009B33DC" w:rsidRDefault="00E55443" w:rsidP="00E55443">
      <w:pPr>
        <w:textAlignment w:val="baseline"/>
        <w:rPr>
          <w:rFonts w:asciiTheme="minorHAnsi" w:eastAsia="Times New Roman" w:hAnsiTheme="minorHAnsi" w:cstheme="minorHAnsi"/>
          <w:b/>
        </w:rPr>
      </w:pPr>
      <w:r w:rsidRPr="00CA611D">
        <w:rPr>
          <w:rFonts w:asciiTheme="minorHAnsi" w:eastAsia="Times New Roman" w:hAnsiTheme="minorHAnsi" w:cstheme="minorHAnsi"/>
          <w:b/>
        </w:rPr>
        <w:t>Late Work Policy</w:t>
      </w:r>
    </w:p>
    <w:p w14:paraId="74B5527C" w14:textId="77777777" w:rsidR="00E55443" w:rsidRPr="00654BFF" w:rsidRDefault="00E55443" w:rsidP="00E55443">
      <w:pPr>
        <w:textAlignment w:val="baseline"/>
        <w:rPr>
          <w:rFonts w:asciiTheme="minorHAnsi" w:eastAsia="Times New Roman" w:hAnsiTheme="minorHAnsi" w:cstheme="minorHAnsi"/>
          <w:sz w:val="18"/>
          <w:szCs w:val="18"/>
        </w:rPr>
      </w:pPr>
      <w:r w:rsidRPr="00CA611D">
        <w:rPr>
          <w:rFonts w:asciiTheme="minorHAnsi" w:eastAsia="Times New Roman" w:hAnsiTheme="minorHAnsi" w:cstheme="minorHAnsi"/>
          <w:color w:val="92D050"/>
        </w:rPr>
        <w:t>Work submitted after the due date will be subject to a penalty of up to 10% per day late</w:t>
      </w:r>
      <w:r w:rsidRPr="00654BFF">
        <w:rPr>
          <w:rFonts w:asciiTheme="minorHAnsi" w:eastAsia="Times New Roman" w:hAnsiTheme="minorHAnsi" w:cstheme="minorHAnsi"/>
        </w:rPr>
        <w:t>. If you have a verifiable reason for missing a deadline, please contact the instructor privately.  </w:t>
      </w:r>
    </w:p>
    <w:p w14:paraId="6B2A45B2" w14:textId="77777777" w:rsidR="00E55443" w:rsidRPr="00654BFF" w:rsidRDefault="00E55443" w:rsidP="00E55443">
      <w:pPr>
        <w:textAlignment w:val="baseline"/>
        <w:rPr>
          <w:rFonts w:asciiTheme="minorHAnsi" w:eastAsia="Times New Roman" w:hAnsiTheme="minorHAnsi" w:cstheme="minorHAnsi"/>
          <w:b/>
          <w:bCs/>
        </w:rPr>
      </w:pPr>
    </w:p>
    <w:p w14:paraId="4FC0B82C"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b/>
          <w:bCs/>
        </w:rPr>
        <w:t>Attendance</w:t>
      </w:r>
      <w:r w:rsidRPr="00654BFF">
        <w:rPr>
          <w:rFonts w:asciiTheme="minorHAnsi" w:eastAsia="Times New Roman" w:hAnsiTheme="minorHAnsi" w:cstheme="minorHAnsi"/>
        </w:rPr>
        <w:t> </w:t>
      </w:r>
    </w:p>
    <w:p w14:paraId="2F66493A" w14:textId="77777777" w:rsidR="00E55443" w:rsidRPr="00971282" w:rsidRDefault="00E55443" w:rsidP="00E55443">
      <w:pPr>
        <w:textAlignment w:val="baseline"/>
        <w:rPr>
          <w:rFonts w:eastAsia="Times New Roman"/>
          <w:sz w:val="20"/>
          <w:szCs w:val="20"/>
        </w:rPr>
      </w:pPr>
      <w:r w:rsidRPr="00971282">
        <w:rPr>
          <w:rFonts w:eastAsia="Times New Roman"/>
          <w:sz w:val="20"/>
          <w:szCs w:val="20"/>
        </w:rPr>
        <w:t>You are expected to come to each class meeting. In class work, extra credit possibilities and quizzes that are missed due to absence cannot be made up. Please review the course schedule. In the event I am absent, understand that </w:t>
      </w:r>
    </w:p>
    <w:p w14:paraId="0213F65D" w14:textId="77777777" w:rsidR="00E55443" w:rsidRPr="00971282" w:rsidRDefault="00E55443" w:rsidP="00E55443">
      <w:pPr>
        <w:textAlignment w:val="baseline"/>
        <w:rPr>
          <w:rFonts w:eastAsia="Times New Roman"/>
          <w:sz w:val="20"/>
          <w:szCs w:val="20"/>
        </w:rPr>
      </w:pPr>
      <w:r w:rsidRPr="00971282">
        <w:rPr>
          <w:rFonts w:eastAsia="Times New Roman"/>
          <w:sz w:val="20"/>
          <w:szCs w:val="20"/>
        </w:rPr>
        <w:t>  </w:t>
      </w:r>
    </w:p>
    <w:p w14:paraId="52DEFB6A" w14:textId="77777777" w:rsidR="00E55443" w:rsidRPr="00971282" w:rsidRDefault="00E55443" w:rsidP="00E55443">
      <w:pPr>
        <w:pStyle w:val="ListParagraph"/>
        <w:numPr>
          <w:ilvl w:val="0"/>
          <w:numId w:val="18"/>
        </w:numPr>
        <w:contextualSpacing/>
        <w:textAlignment w:val="baseline"/>
        <w:rPr>
          <w:rFonts w:eastAsia="Times New Roman"/>
          <w:sz w:val="20"/>
          <w:szCs w:val="20"/>
        </w:rPr>
      </w:pPr>
      <w:r w:rsidRPr="00971282">
        <w:rPr>
          <w:rFonts w:eastAsia="Times New Roman"/>
          <w:sz w:val="20"/>
          <w:szCs w:val="20"/>
        </w:rPr>
        <w:t>A video lecture will be provided. Always follow the course schedule as this is how you can stay (and I can stay) on track. The course schedule is subject to be updated to reflect any and all unforeseen changes in how the course will progress. </w:t>
      </w:r>
    </w:p>
    <w:p w14:paraId="4F60031A" w14:textId="77777777" w:rsidR="00E55443" w:rsidRPr="00971282" w:rsidRDefault="00E55443" w:rsidP="00E55443">
      <w:pPr>
        <w:numPr>
          <w:ilvl w:val="0"/>
          <w:numId w:val="13"/>
        </w:numPr>
        <w:ind w:left="360" w:firstLine="0"/>
        <w:textAlignment w:val="baseline"/>
        <w:rPr>
          <w:rFonts w:eastAsia="Times New Roman"/>
          <w:sz w:val="20"/>
          <w:szCs w:val="20"/>
        </w:rPr>
      </w:pPr>
      <w:r w:rsidRPr="00971282">
        <w:rPr>
          <w:rFonts w:eastAsia="Times New Roman"/>
          <w:sz w:val="20"/>
          <w:szCs w:val="20"/>
        </w:rPr>
        <w:t>Homework is still due if I am gone and you will be given instructions on how to submit it. </w:t>
      </w:r>
    </w:p>
    <w:p w14:paraId="3163D503"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rPr>
        <w:t>  </w:t>
      </w:r>
    </w:p>
    <w:p w14:paraId="5DEFA263" w14:textId="77777777" w:rsidR="00E55443" w:rsidRPr="00971282" w:rsidRDefault="00E55443" w:rsidP="00E55443">
      <w:pPr>
        <w:textAlignment w:val="baseline"/>
        <w:rPr>
          <w:rFonts w:eastAsia="Times New Roman"/>
          <w:sz w:val="20"/>
          <w:szCs w:val="20"/>
        </w:rPr>
      </w:pPr>
      <w:r w:rsidRPr="00971282">
        <w:rPr>
          <w:rFonts w:eastAsia="Times New Roman"/>
          <w:color w:val="C45911" w:themeColor="accent2" w:themeShade="BF"/>
          <w:sz w:val="20"/>
          <w:szCs w:val="20"/>
        </w:rPr>
        <w:t xml:space="preserve">If you must be absent because of an emergency or illness, please make every effort to speak with me about it beforehand, if possible, or after the next class. </w:t>
      </w:r>
      <w:r w:rsidRPr="00971282">
        <w:rPr>
          <w:rFonts w:eastAsia="Times New Roman"/>
          <w:sz w:val="20"/>
          <w:szCs w:val="20"/>
        </w:rPr>
        <w:t>I will excuse such absences with a doctor’s note or other form of official documentation. Keep in mind that more than two unexcused absences will negatively affect your final grade. </w:t>
      </w:r>
    </w:p>
    <w:p w14:paraId="4D35A90C"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rPr>
        <w:t>  </w:t>
      </w:r>
    </w:p>
    <w:p w14:paraId="1EA31F95"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b/>
          <w:bCs/>
        </w:rPr>
        <w:t>Assignments</w:t>
      </w:r>
      <w:r w:rsidRPr="00654BFF">
        <w:rPr>
          <w:rFonts w:asciiTheme="minorHAnsi" w:eastAsia="Times New Roman" w:hAnsiTheme="minorHAnsi" w:cstheme="minorHAnsi"/>
        </w:rPr>
        <w:t>  </w:t>
      </w:r>
    </w:p>
    <w:p w14:paraId="72FF5205" w14:textId="77777777" w:rsidR="00E55443" w:rsidRPr="00654BFF" w:rsidRDefault="00E55443" w:rsidP="00E55443">
      <w:pPr>
        <w:textAlignment w:val="baseline"/>
        <w:rPr>
          <w:rFonts w:asciiTheme="minorHAnsi" w:eastAsia="Times New Roman" w:hAnsiTheme="minorHAnsi" w:cstheme="minorHAnsi"/>
          <w:sz w:val="18"/>
          <w:szCs w:val="18"/>
        </w:rPr>
      </w:pPr>
      <w:r w:rsidRPr="00CA611D">
        <w:rPr>
          <w:rFonts w:asciiTheme="minorHAnsi" w:eastAsia="Times New Roman" w:hAnsiTheme="minorHAnsi" w:cstheme="minorHAnsi"/>
        </w:rPr>
        <w:t xml:space="preserve">Homework details (practice problems and due dates) can be found on the course schedule. </w:t>
      </w:r>
      <w:r w:rsidRPr="00654BFF">
        <w:rPr>
          <w:rFonts w:asciiTheme="minorHAnsi" w:eastAsia="Times New Roman" w:hAnsiTheme="minorHAnsi" w:cstheme="minorHAnsi"/>
        </w:rPr>
        <w:t>In the event that you know you will be absent, you may hand your homework in early – not late.  (</w:t>
      </w:r>
      <w:r w:rsidRPr="00654BFF">
        <w:rPr>
          <w:rFonts w:asciiTheme="minorHAnsi" w:eastAsia="Times New Roman" w:hAnsiTheme="minorHAnsi" w:cstheme="minorHAnsi"/>
          <w:i/>
          <w:iCs/>
        </w:rPr>
        <w:t>Do not hand in early homework if you plan to be in class).</w:t>
      </w:r>
      <w:r w:rsidRPr="00654BFF">
        <w:rPr>
          <w:rFonts w:asciiTheme="minorHAnsi" w:eastAsia="Times New Roman" w:hAnsiTheme="minorHAnsi" w:cstheme="minorHAnsi"/>
        </w:rPr>
        <w:t> Expectations regarding your homework submissions are as follows: </w:t>
      </w:r>
    </w:p>
    <w:p w14:paraId="47FA812D" w14:textId="77777777" w:rsidR="00E55443" w:rsidRPr="00654BFF" w:rsidRDefault="00E55443" w:rsidP="00E55443">
      <w:pPr>
        <w:textAlignment w:val="baseline"/>
        <w:rPr>
          <w:rFonts w:asciiTheme="minorHAnsi" w:eastAsia="Times New Roman" w:hAnsiTheme="minorHAnsi" w:cstheme="minorHAnsi"/>
          <w:sz w:val="18"/>
          <w:szCs w:val="18"/>
        </w:rPr>
      </w:pPr>
      <w:r w:rsidRPr="00654BFF">
        <w:rPr>
          <w:rFonts w:asciiTheme="minorHAnsi" w:eastAsia="Times New Roman" w:hAnsiTheme="minorHAnsi" w:cstheme="minorHAnsi"/>
        </w:rPr>
        <w:t>  </w:t>
      </w:r>
    </w:p>
    <w:p w14:paraId="703A82D2" w14:textId="77777777" w:rsidR="00E55443" w:rsidRPr="00654BFF" w:rsidRDefault="00E55443" w:rsidP="00E55443">
      <w:pPr>
        <w:numPr>
          <w:ilvl w:val="0"/>
          <w:numId w:val="14"/>
        </w:numPr>
        <w:ind w:left="360" w:firstLine="0"/>
        <w:textAlignment w:val="baseline"/>
        <w:rPr>
          <w:rFonts w:asciiTheme="minorHAnsi" w:eastAsia="Times New Roman" w:hAnsiTheme="minorHAnsi" w:cstheme="minorHAnsi"/>
        </w:rPr>
      </w:pPr>
      <w:r w:rsidRPr="00654BFF">
        <w:rPr>
          <w:rFonts w:asciiTheme="minorHAnsi" w:eastAsia="Times New Roman" w:hAnsiTheme="minorHAnsi" w:cstheme="minorHAnsi"/>
        </w:rPr>
        <w:t>All work is handwritten (unless submitting through MyLab Math) </w:t>
      </w:r>
    </w:p>
    <w:p w14:paraId="0FB9AC93" w14:textId="77777777" w:rsidR="00E55443" w:rsidRPr="00654BFF" w:rsidRDefault="00E55443" w:rsidP="00E55443">
      <w:pPr>
        <w:numPr>
          <w:ilvl w:val="0"/>
          <w:numId w:val="14"/>
        </w:numPr>
        <w:textAlignment w:val="baseline"/>
        <w:rPr>
          <w:rFonts w:asciiTheme="minorHAnsi" w:eastAsia="Times New Roman" w:hAnsiTheme="minorHAnsi" w:cstheme="minorHAnsi"/>
        </w:rPr>
      </w:pPr>
      <w:r w:rsidRPr="00654BFF">
        <w:rPr>
          <w:rFonts w:asciiTheme="minorHAnsi" w:eastAsia="Times New Roman" w:hAnsiTheme="minorHAnsi" w:cstheme="minorHAnsi"/>
        </w:rPr>
        <w:t>Homework will be legible and neat if hand-written (include name and homework number in top right corner).</w:t>
      </w:r>
    </w:p>
    <w:p w14:paraId="611E47A9" w14:textId="77777777" w:rsidR="00E55443" w:rsidRPr="00654BFF" w:rsidRDefault="00E55443" w:rsidP="00E55443">
      <w:pPr>
        <w:numPr>
          <w:ilvl w:val="0"/>
          <w:numId w:val="14"/>
        </w:numPr>
        <w:textAlignment w:val="baseline"/>
        <w:rPr>
          <w:rFonts w:asciiTheme="minorHAnsi" w:eastAsia="Times New Roman" w:hAnsiTheme="minorHAnsi" w:cstheme="minorHAnsi"/>
        </w:rPr>
      </w:pPr>
      <w:r w:rsidRPr="00654BFF">
        <w:rPr>
          <w:rFonts w:asciiTheme="minorHAnsi" w:eastAsia="Times New Roman" w:hAnsiTheme="minorHAnsi" w:cstheme="minorHAnsi"/>
        </w:rPr>
        <w:t>Some questions require a simple answer while other problems require solutions. Solutions may include but are not limited to, neatly drawn graphs, several sentences, a page length of calculations, and so on and so forth </w:t>
      </w:r>
    </w:p>
    <w:p w14:paraId="61B00A70" w14:textId="77777777" w:rsidR="00E55443" w:rsidRPr="00CA611D" w:rsidRDefault="00E55443" w:rsidP="00E55443">
      <w:pPr>
        <w:numPr>
          <w:ilvl w:val="0"/>
          <w:numId w:val="14"/>
        </w:numPr>
        <w:textAlignment w:val="baseline"/>
        <w:rPr>
          <w:rFonts w:asciiTheme="minorHAnsi" w:eastAsia="Times New Roman" w:hAnsiTheme="minorHAnsi" w:cstheme="minorHAnsi"/>
        </w:rPr>
      </w:pPr>
      <w:r w:rsidRPr="00654BFF">
        <w:rPr>
          <w:rFonts w:asciiTheme="minorHAnsi" w:eastAsia="Times New Roman" w:hAnsiTheme="minorHAnsi" w:cstheme="minorHAnsi"/>
        </w:rPr>
        <w:t>In all of your responses to any math problem, </w:t>
      </w:r>
      <w:r w:rsidRPr="00CA611D">
        <w:rPr>
          <w:rFonts w:asciiTheme="minorHAnsi" w:eastAsia="Times New Roman" w:hAnsiTheme="minorHAnsi" w:cstheme="minorHAnsi"/>
          <w:b/>
          <w:u w:val="single"/>
        </w:rPr>
        <w:t>show how you derived the answer</w:t>
      </w:r>
      <w:r w:rsidRPr="00654BFF">
        <w:rPr>
          <w:rFonts w:asciiTheme="minorHAnsi" w:eastAsia="Times New Roman" w:hAnsiTheme="minorHAnsi" w:cstheme="minorHAnsi"/>
        </w:rPr>
        <w:t>. Your work must be your own. </w:t>
      </w:r>
    </w:p>
    <w:p w14:paraId="398D680B" w14:textId="77777777" w:rsidR="00E55443" w:rsidRPr="00654BFF" w:rsidRDefault="00E55443" w:rsidP="00E55443">
      <w:pPr>
        <w:textAlignment w:val="baseline"/>
        <w:rPr>
          <w:rFonts w:asciiTheme="minorHAnsi" w:eastAsia="Times New Roman" w:hAnsiTheme="minorHAnsi" w:cstheme="minorHAnsi"/>
          <w:b/>
          <w:color w:val="C00000"/>
        </w:rPr>
      </w:pPr>
    </w:p>
    <w:p w14:paraId="00DD436B" w14:textId="77777777" w:rsidR="00E55443" w:rsidRPr="009B33DC" w:rsidRDefault="00E55443" w:rsidP="00E55443">
      <w:pPr>
        <w:textAlignment w:val="baseline"/>
        <w:rPr>
          <w:rFonts w:asciiTheme="minorHAnsi" w:eastAsia="Times New Roman" w:hAnsiTheme="minorHAnsi" w:cstheme="minorHAnsi"/>
          <w:b/>
          <w:color w:val="0070C0"/>
          <w:sz w:val="28"/>
          <w:szCs w:val="28"/>
        </w:rPr>
      </w:pPr>
      <w:r w:rsidRPr="004F5D09">
        <w:rPr>
          <w:rFonts w:asciiTheme="minorHAnsi" w:eastAsia="Times New Roman" w:hAnsiTheme="minorHAnsi" w:cstheme="minorHAnsi"/>
          <w:b/>
          <w:color w:val="0070C0"/>
          <w:sz w:val="28"/>
          <w:szCs w:val="28"/>
        </w:rPr>
        <w:t>Academic Integrity</w:t>
      </w:r>
    </w:p>
    <w:p w14:paraId="4370160B"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eastAsia="Times New Roman" w:hAnsiTheme="minorHAnsi" w:cstheme="minorHAnsi"/>
        </w:rPr>
        <w:t>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Violation of WSU’s Academic Integrity Policy (identified in Washington Administrative Code (WAC) 504-26-010(3) and -404) may result in penalties up to and including failing the assignment, exam, quiz, course requirement, or the course itself and students will not have the option to withdraw from the course pending an appeal, and will be reported to the Office of Community Standards.</w:t>
      </w:r>
    </w:p>
    <w:p w14:paraId="3E0A8A5A" w14:textId="77777777" w:rsidR="00E55443" w:rsidRPr="00654BFF" w:rsidRDefault="00E55443" w:rsidP="00E55443">
      <w:pPr>
        <w:textAlignment w:val="baseline"/>
        <w:rPr>
          <w:rFonts w:asciiTheme="minorHAnsi" w:eastAsia="Times New Roman" w:hAnsiTheme="minorHAnsi" w:cstheme="minorHAnsi"/>
        </w:rPr>
      </w:pPr>
    </w:p>
    <w:p w14:paraId="356A6248"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eastAsia="Times New Roman" w:hAnsiTheme="minorHAnsi" w:cstheme="minorHAnsi"/>
        </w:rPr>
        <w:t xml:space="preserve">Cheating includes, but is not limited to, plagiarism and unauthorized collaboration as defined in the </w:t>
      </w:r>
      <w:r w:rsidRPr="00CA611D">
        <w:rPr>
          <w:rFonts w:asciiTheme="minorHAnsi" w:eastAsia="Times New Roman" w:hAnsiTheme="minorHAnsi" w:cstheme="minorHAnsi"/>
          <w:highlight w:val="yellow"/>
        </w:rPr>
        <w:t>Standards of Conduct for Students, WAC 504-26-010(3)</w:t>
      </w:r>
      <w:r w:rsidR="00971282">
        <w:rPr>
          <w:rFonts w:asciiTheme="minorHAnsi" w:eastAsia="Times New Roman" w:hAnsiTheme="minorHAnsi" w:cstheme="minorHAnsi"/>
        </w:rPr>
        <w:t xml:space="preserve">: </w:t>
      </w:r>
      <w:hyperlink r:id="rId12" w:history="1">
        <w:r w:rsidR="00CA611D" w:rsidRPr="005A2C92">
          <w:rPr>
            <w:rStyle w:val="Hyperlink"/>
            <w:rFonts w:asciiTheme="minorHAnsi" w:eastAsia="Times New Roman" w:hAnsiTheme="minorHAnsi" w:cstheme="minorHAnsi"/>
          </w:rPr>
          <w:t>http://app.leg.wa.gov/WAC/default.aspx?cite=504-26-010</w:t>
        </w:r>
      </w:hyperlink>
      <w:r w:rsidR="00CA611D">
        <w:rPr>
          <w:rFonts w:asciiTheme="minorHAnsi" w:eastAsia="Times New Roman" w:hAnsiTheme="minorHAnsi" w:cstheme="minorHAnsi"/>
        </w:rPr>
        <w:t xml:space="preserve"> </w:t>
      </w:r>
      <w:r w:rsidRPr="00654BFF">
        <w:rPr>
          <w:rFonts w:asciiTheme="minorHAnsi" w:eastAsia="Times New Roman" w:hAnsiTheme="minorHAnsi" w:cstheme="minorHAnsi"/>
        </w:rPr>
        <w:t>. If you have any questions about what is and is not allowed in this course, you should ask course instructors before proceeding.</w:t>
      </w:r>
      <w:r w:rsidR="00971282">
        <w:rPr>
          <w:rFonts w:asciiTheme="minorHAnsi" w:eastAsia="Times New Roman" w:hAnsiTheme="minorHAnsi" w:cstheme="minorHAnsi"/>
        </w:rPr>
        <w:t xml:space="preserve"> </w:t>
      </w:r>
      <w:hyperlink r:id="rId13" w:history="1">
        <w:r w:rsidR="00971282" w:rsidRPr="00971282">
          <w:rPr>
            <w:rStyle w:val="Hyperlink"/>
            <w:rFonts w:asciiTheme="minorHAnsi" w:eastAsia="Times New Roman" w:hAnsiTheme="minorHAnsi" w:cstheme="minorHAnsi"/>
          </w:rPr>
          <w:t>Read More</w:t>
        </w:r>
      </w:hyperlink>
    </w:p>
    <w:p w14:paraId="4D4937DA" w14:textId="77777777" w:rsidR="00E55443" w:rsidRPr="00654BFF" w:rsidRDefault="00E55443" w:rsidP="00E55443">
      <w:pPr>
        <w:textAlignment w:val="baseline"/>
        <w:rPr>
          <w:rFonts w:asciiTheme="minorHAnsi" w:eastAsia="Times New Roman" w:hAnsiTheme="minorHAnsi" w:cstheme="minorHAnsi"/>
        </w:rPr>
      </w:pPr>
    </w:p>
    <w:p w14:paraId="0CF07BEB"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eastAsia="Times New Roman" w:hAnsiTheme="minorHAnsi" w:cstheme="minorHAnsi"/>
        </w:rPr>
        <w:t xml:space="preserve">If you wish to appeal a faculty member's decision relating to academic integrity, please use the form available at </w:t>
      </w:r>
      <w:hyperlink r:id="rId14" w:history="1">
        <w:r w:rsidR="00971282" w:rsidRPr="005A2C92">
          <w:rPr>
            <w:rStyle w:val="Hyperlink"/>
            <w:rFonts w:asciiTheme="minorHAnsi" w:eastAsia="Times New Roman" w:hAnsiTheme="minorHAnsi" w:cstheme="minorHAnsi"/>
          </w:rPr>
          <w:t>https://communitystandards.wsu.edu/</w:t>
        </w:r>
      </w:hyperlink>
      <w:r w:rsidR="00971282">
        <w:rPr>
          <w:rFonts w:asciiTheme="minorHAnsi" w:eastAsia="Times New Roman" w:hAnsiTheme="minorHAnsi" w:cstheme="minorHAnsi"/>
        </w:rPr>
        <w:t xml:space="preserve"> </w:t>
      </w:r>
      <w:r w:rsidRPr="00654BFF">
        <w:rPr>
          <w:rFonts w:asciiTheme="minorHAnsi" w:eastAsia="Times New Roman" w:hAnsiTheme="minorHAnsi" w:cstheme="minorHAnsi"/>
        </w:rPr>
        <w:t>.</w:t>
      </w:r>
    </w:p>
    <w:p w14:paraId="00CE920F" w14:textId="77777777" w:rsidR="00E55443" w:rsidRPr="00654BFF" w:rsidRDefault="00E55443" w:rsidP="00E55443">
      <w:pPr>
        <w:textAlignment w:val="baseline"/>
        <w:rPr>
          <w:rFonts w:asciiTheme="minorHAnsi" w:eastAsia="Times New Roman" w:hAnsiTheme="minorHAnsi" w:cstheme="minorHAnsi"/>
        </w:rPr>
      </w:pPr>
    </w:p>
    <w:p w14:paraId="0FC5F8F5" w14:textId="77777777" w:rsidR="00E55443" w:rsidRPr="00654BFF" w:rsidRDefault="00E55443" w:rsidP="009B33DC">
      <w:pPr>
        <w:pStyle w:val="Heading3"/>
      </w:pPr>
      <w:r w:rsidRPr="00654BFF">
        <w:t>Copyright</w:t>
      </w:r>
    </w:p>
    <w:p w14:paraId="38EC88A0" w14:textId="77777777" w:rsidR="00E55443" w:rsidRPr="00654BFF" w:rsidRDefault="00E55443" w:rsidP="00E55443">
      <w:pPr>
        <w:textAlignment w:val="baseline"/>
        <w:rPr>
          <w:rFonts w:asciiTheme="minorHAnsi" w:eastAsia="Times New Roman" w:hAnsiTheme="minorHAnsi" w:cstheme="minorHAnsi"/>
        </w:rPr>
      </w:pPr>
      <w:r w:rsidRPr="00654BFF">
        <w:rPr>
          <w:rFonts w:asciiTheme="minorHAnsi" w:eastAsia="Times New Roman" w:hAnsiTheme="minorHAnsi" w:cstheme="minorHAnsi"/>
        </w:rPr>
        <w:t>Any course-related materials, presentations, lectures, etc. are the instructor's intellectual property and may be protected by copyright. The use of University electronic resources for commercial purposes, including advertising to other students to buy notes, is a violation of WSU's computer abuses and theft policy (WAC 504-26-218). Selling class notes through commercial note taking services without written advance permission from the faculty, could be viewed as be as copyright infringement and/or academic integrity violation, WAC 504-26-010 (3)(a,b,c,i).</w:t>
      </w:r>
    </w:p>
    <w:p w14:paraId="65423B40" w14:textId="77777777" w:rsidR="00E55443" w:rsidRPr="00654BFF" w:rsidRDefault="00E55443" w:rsidP="00E55443">
      <w:pPr>
        <w:textAlignment w:val="baseline"/>
        <w:rPr>
          <w:rFonts w:asciiTheme="minorHAnsi" w:eastAsia="Times New Roman" w:hAnsiTheme="minorHAnsi" w:cstheme="minorHAnsi"/>
        </w:rPr>
      </w:pPr>
    </w:p>
    <w:p w14:paraId="38E7F598" w14:textId="77777777" w:rsidR="00E55443" w:rsidRPr="009B33DC" w:rsidRDefault="00E55443" w:rsidP="00E55443">
      <w:pPr>
        <w:textAlignment w:val="baseline"/>
        <w:rPr>
          <w:rFonts w:asciiTheme="minorHAnsi" w:eastAsia="Times New Roman" w:hAnsiTheme="minorHAnsi" w:cstheme="minorHAnsi"/>
          <w:b/>
        </w:rPr>
      </w:pPr>
      <w:r w:rsidRPr="004F5D09">
        <w:rPr>
          <w:rFonts w:asciiTheme="minorHAnsi" w:eastAsia="Times New Roman" w:hAnsiTheme="minorHAnsi" w:cstheme="minorHAnsi"/>
          <w:b/>
        </w:rPr>
        <w:t>Academic Regulations</w:t>
      </w:r>
    </w:p>
    <w:p w14:paraId="35C59EE9" w14:textId="77777777" w:rsidR="009B33DC" w:rsidRDefault="00E55443" w:rsidP="00E55443">
      <w:pPr>
        <w:textAlignment w:val="baseline"/>
        <w:rPr>
          <w:rFonts w:asciiTheme="minorHAnsi" w:eastAsia="Times New Roman" w:hAnsiTheme="minorHAnsi" w:cstheme="minorHAnsi"/>
        </w:rPr>
      </w:pPr>
      <w:r w:rsidRPr="00654BFF">
        <w:rPr>
          <w:rFonts w:asciiTheme="minorHAnsi" w:eastAsia="Times New Roman" w:hAnsiTheme="minorHAnsi" w:cstheme="minorHAnsi"/>
        </w:rPr>
        <w:t xml:space="preserve">Students enrolled in online courses are subject to the same University academic regulations as on-campus students. For the most accurate and up to date information go to </w:t>
      </w:r>
      <w:hyperlink r:id="rId15" w:history="1">
        <w:r w:rsidRPr="00654BFF">
          <w:rPr>
            <w:rStyle w:val="Hyperlink"/>
            <w:rFonts w:asciiTheme="minorHAnsi" w:eastAsia="Times New Roman" w:hAnsiTheme="minorHAnsi" w:cstheme="minorHAnsi"/>
          </w:rPr>
          <w:t>http://registrar.wsu.edu/academic-regulations/</w:t>
        </w:r>
      </w:hyperlink>
      <w:r w:rsidRPr="00654BFF">
        <w:rPr>
          <w:rFonts w:asciiTheme="minorHAnsi" w:eastAsia="Times New Roman" w:hAnsiTheme="minorHAnsi" w:cstheme="minorHAnsi"/>
        </w:rPr>
        <w:t>.</w:t>
      </w:r>
    </w:p>
    <w:p w14:paraId="796E308D" w14:textId="77777777" w:rsidR="009B33DC" w:rsidRDefault="009B33DC" w:rsidP="00E55443">
      <w:pPr>
        <w:textAlignment w:val="baseline"/>
        <w:rPr>
          <w:rFonts w:asciiTheme="minorHAnsi" w:eastAsia="Times New Roman" w:hAnsiTheme="minorHAnsi" w:cstheme="minorHAnsi"/>
        </w:rPr>
      </w:pPr>
    </w:p>
    <w:p w14:paraId="13497E3F" w14:textId="77777777" w:rsidR="006B21DF" w:rsidRDefault="006B21DF" w:rsidP="00E55443">
      <w:pPr>
        <w:textAlignment w:val="baseline"/>
        <w:rPr>
          <w:rFonts w:asciiTheme="minorHAnsi" w:eastAsia="Times New Roman" w:hAnsiTheme="minorHAnsi" w:cstheme="minorHAnsi"/>
        </w:rPr>
      </w:pPr>
    </w:p>
    <w:p w14:paraId="057CF575" w14:textId="77777777" w:rsidR="009B33DC" w:rsidRDefault="009B33DC" w:rsidP="00E55443">
      <w:pPr>
        <w:textAlignment w:val="baseline"/>
        <w:rPr>
          <w:rFonts w:asciiTheme="minorHAnsi" w:eastAsia="Times New Roman" w:hAnsiTheme="minorHAnsi" w:cstheme="minorHAnsi"/>
        </w:rPr>
      </w:pPr>
    </w:p>
    <w:p w14:paraId="25E13052" w14:textId="77777777" w:rsidR="009B33DC" w:rsidRDefault="009B33DC" w:rsidP="00E55443">
      <w:pPr>
        <w:textAlignment w:val="baseline"/>
        <w:rPr>
          <w:rFonts w:asciiTheme="minorHAnsi" w:eastAsia="Times New Roman" w:hAnsiTheme="minorHAnsi" w:cstheme="minorHAnsi"/>
        </w:rPr>
      </w:pPr>
    </w:p>
    <w:p w14:paraId="4B0770B6" w14:textId="77777777" w:rsidR="009B33DC" w:rsidRDefault="009B33DC" w:rsidP="00E55443">
      <w:pPr>
        <w:textAlignment w:val="baseline"/>
        <w:rPr>
          <w:rFonts w:asciiTheme="minorHAnsi" w:eastAsia="Times New Roman" w:hAnsiTheme="minorHAnsi" w:cstheme="minorHAnsi"/>
        </w:rPr>
      </w:pPr>
    </w:p>
    <w:p w14:paraId="777BD56C" w14:textId="77777777" w:rsidR="009B33DC" w:rsidRDefault="009B33DC" w:rsidP="00E55443">
      <w:pPr>
        <w:textAlignment w:val="baseline"/>
        <w:rPr>
          <w:rFonts w:asciiTheme="minorHAnsi" w:eastAsia="Times New Roman" w:hAnsiTheme="minorHAnsi" w:cstheme="minorHAnsi"/>
        </w:rPr>
      </w:pPr>
    </w:p>
    <w:p w14:paraId="64B7923C" w14:textId="77777777" w:rsidR="00E55443" w:rsidRPr="004718A2" w:rsidRDefault="00654BFF" w:rsidP="00E55443">
      <w:pPr>
        <w:textAlignment w:val="baseline"/>
        <w:rPr>
          <w:rFonts w:asciiTheme="minorHAnsi" w:eastAsia="Times New Roman" w:hAnsiTheme="minorHAnsi" w:cstheme="minorHAnsi"/>
        </w:rPr>
      </w:pPr>
      <w:r>
        <w:rPr>
          <w:rFonts w:asciiTheme="minorHAnsi" w:eastAsia="Times New Roman" w:hAnsiTheme="minorHAnsi" w:cstheme="minorHAnsi"/>
        </w:rPr>
        <w:tab/>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2030"/>
        <w:gridCol w:w="2352"/>
        <w:gridCol w:w="3420"/>
      </w:tblGrid>
      <w:tr w:rsidR="00E55443" w:rsidRPr="00654BFF" w14:paraId="39C4720F" w14:textId="77777777" w:rsidTr="008956ED">
        <w:trPr>
          <w:trHeight w:val="444"/>
        </w:trPr>
        <w:tc>
          <w:tcPr>
            <w:tcW w:w="9802"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7171E754" w14:textId="77777777" w:rsidR="00E55443" w:rsidRPr="0079076A" w:rsidRDefault="00E55443" w:rsidP="0079076A">
            <w:pPr>
              <w:jc w:val="center"/>
              <w:textAlignment w:val="baseline"/>
              <w:rPr>
                <w:rFonts w:asciiTheme="minorHAnsi" w:eastAsia="Times New Roman" w:hAnsiTheme="minorHAnsi" w:cstheme="minorHAnsi"/>
                <w:sz w:val="28"/>
                <w:szCs w:val="28"/>
              </w:rPr>
            </w:pPr>
            <w:r w:rsidRPr="0079076A">
              <w:rPr>
                <w:rFonts w:asciiTheme="minorHAnsi" w:eastAsia="Times New Roman" w:hAnsiTheme="minorHAnsi" w:cstheme="minorHAnsi"/>
                <w:b/>
                <w:bCs/>
                <w:sz w:val="28"/>
                <w:szCs w:val="28"/>
              </w:rPr>
              <w:t>Math 142</w:t>
            </w:r>
            <w:r w:rsidR="00CB7758">
              <w:rPr>
                <w:rFonts w:asciiTheme="minorHAnsi" w:eastAsia="Times New Roman" w:hAnsiTheme="minorHAnsi" w:cstheme="minorHAnsi"/>
                <w:b/>
                <w:bCs/>
                <w:sz w:val="28"/>
                <w:szCs w:val="28"/>
              </w:rPr>
              <w:t>:</w:t>
            </w:r>
            <w:r w:rsidRPr="0079076A">
              <w:rPr>
                <w:rFonts w:asciiTheme="minorHAnsi" w:eastAsia="Times New Roman" w:hAnsiTheme="minorHAnsi" w:cstheme="minorHAnsi"/>
                <w:b/>
                <w:bCs/>
                <w:sz w:val="28"/>
                <w:szCs w:val="28"/>
              </w:rPr>
              <w:t xml:space="preserve"> Winter 2020 Tentative Course Schedule – Subject to Change</w:t>
            </w:r>
          </w:p>
        </w:tc>
      </w:tr>
      <w:tr w:rsidR="00BA49C4" w:rsidRPr="00654BFF" w14:paraId="7C603BA3" w14:textId="77777777" w:rsidTr="008956ED">
        <w:tc>
          <w:tcPr>
            <w:tcW w:w="2000" w:type="dxa"/>
            <w:tcBorders>
              <w:top w:val="single" w:sz="6" w:space="0" w:color="BFBFBF"/>
              <w:left w:val="single" w:sz="6" w:space="0" w:color="BFBFBF"/>
              <w:bottom w:val="single" w:sz="6" w:space="0" w:color="BFBFBF"/>
              <w:right w:val="single" w:sz="6" w:space="0" w:color="BFBFBF"/>
            </w:tcBorders>
            <w:shd w:val="clear" w:color="auto" w:fill="FFF2CC" w:themeFill="accent4" w:themeFillTint="33"/>
            <w:vAlign w:val="center"/>
            <w:hideMark/>
          </w:tcPr>
          <w:p w14:paraId="40587CB2" w14:textId="77777777" w:rsidR="00E55443" w:rsidRPr="00654BFF" w:rsidRDefault="00E55443" w:rsidP="00654BF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Weeks and Dates</w:t>
            </w:r>
          </w:p>
        </w:tc>
        <w:tc>
          <w:tcPr>
            <w:tcW w:w="2030" w:type="dxa"/>
            <w:tcBorders>
              <w:top w:val="single" w:sz="6" w:space="0" w:color="BFBFBF"/>
              <w:left w:val="nil"/>
              <w:bottom w:val="single" w:sz="6" w:space="0" w:color="BFBFBF"/>
              <w:right w:val="single" w:sz="6" w:space="0" w:color="BFBFBF"/>
            </w:tcBorders>
            <w:shd w:val="clear" w:color="auto" w:fill="FFF2CC" w:themeFill="accent4" w:themeFillTint="33"/>
            <w:vAlign w:val="center"/>
            <w:hideMark/>
          </w:tcPr>
          <w:p w14:paraId="1DB48AF0" w14:textId="77777777" w:rsidR="00E55443" w:rsidRPr="00654BFF" w:rsidRDefault="00E55443" w:rsidP="00654BF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Lesson</w:t>
            </w:r>
          </w:p>
        </w:tc>
        <w:tc>
          <w:tcPr>
            <w:tcW w:w="2352" w:type="dxa"/>
            <w:tcBorders>
              <w:top w:val="single" w:sz="6" w:space="0" w:color="BFBFBF"/>
              <w:left w:val="nil"/>
              <w:bottom w:val="single" w:sz="6" w:space="0" w:color="BFBFBF"/>
              <w:right w:val="single" w:sz="6" w:space="0" w:color="BFBFBF"/>
            </w:tcBorders>
            <w:shd w:val="clear" w:color="auto" w:fill="FFF2CC" w:themeFill="accent4" w:themeFillTint="33"/>
            <w:vAlign w:val="center"/>
            <w:hideMark/>
          </w:tcPr>
          <w:p w14:paraId="3242DD99" w14:textId="77777777" w:rsidR="00E55443" w:rsidRPr="00654BFF" w:rsidRDefault="00E55443" w:rsidP="00654BF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Assignments</w:t>
            </w:r>
          </w:p>
        </w:tc>
        <w:tc>
          <w:tcPr>
            <w:tcW w:w="3420" w:type="dxa"/>
            <w:tcBorders>
              <w:top w:val="single" w:sz="6" w:space="0" w:color="BFBFBF"/>
              <w:left w:val="nil"/>
              <w:bottom w:val="single" w:sz="6" w:space="0" w:color="BFBFBF"/>
              <w:right w:val="single" w:sz="6" w:space="0" w:color="BFBFBF"/>
            </w:tcBorders>
            <w:shd w:val="clear" w:color="auto" w:fill="FFF2CC" w:themeFill="accent4" w:themeFillTint="33"/>
            <w:vAlign w:val="center"/>
            <w:hideMark/>
          </w:tcPr>
          <w:p w14:paraId="4A3C0A34" w14:textId="77777777" w:rsidR="00E55443" w:rsidRPr="00654BFF" w:rsidRDefault="00E55443" w:rsidP="00654BF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bdr w:val="none" w:sz="0" w:space="0" w:color="auto" w:frame="1"/>
              </w:rPr>
              <w:t>Due Date</w:t>
            </w:r>
            <w:r w:rsidRPr="00654BFF">
              <w:rPr>
                <w:rFonts w:asciiTheme="minorHAnsi" w:eastAsia="Times New Roman" w:hAnsiTheme="minorHAnsi" w:cstheme="minorHAnsi"/>
                <w:b/>
                <w:bCs/>
                <w:sz w:val="20"/>
                <w:szCs w:val="20"/>
                <w:bdr w:val="none" w:sz="0" w:space="0" w:color="auto" w:frame="1"/>
              </w:rPr>
              <w:t xml:space="preserve"> by 11:59pm Pacific Time</w:t>
            </w:r>
            <w:r w:rsidRPr="00654BFF">
              <w:rPr>
                <w:rFonts w:asciiTheme="minorHAnsi" w:eastAsia="Times New Roman" w:hAnsiTheme="minorHAnsi" w:cstheme="minorHAnsi"/>
                <w:b/>
                <w:bCs/>
                <w:sz w:val="20"/>
                <w:szCs w:val="20"/>
                <w:bdr w:val="none" w:sz="0" w:space="0" w:color="auto" w:frame="1"/>
              </w:rPr>
              <w:br/>
              <w:t>unless otherwise noted</w:t>
            </w:r>
          </w:p>
        </w:tc>
      </w:tr>
      <w:tr w:rsidR="00E55443" w:rsidRPr="00654BFF" w14:paraId="3D73ED08" w14:textId="77777777" w:rsidTr="008956ED">
        <w:trPr>
          <w:trHeight w:val="489"/>
        </w:trPr>
        <w:tc>
          <w:tcPr>
            <w:tcW w:w="9802" w:type="dxa"/>
            <w:gridSpan w:val="4"/>
            <w:tcBorders>
              <w:top w:val="nil"/>
              <w:left w:val="single" w:sz="6" w:space="0" w:color="BFBFBF"/>
              <w:bottom w:val="single" w:sz="6" w:space="0" w:color="BFBFBF"/>
              <w:right w:val="single" w:sz="6" w:space="0" w:color="BFBFBF"/>
            </w:tcBorders>
            <w:shd w:val="clear" w:color="auto" w:fill="F2F2F2"/>
            <w:vAlign w:val="center"/>
          </w:tcPr>
          <w:p w14:paraId="12DCD8C0" w14:textId="77777777" w:rsidR="00E55443" w:rsidRPr="00654BFF" w:rsidRDefault="00E55443" w:rsidP="00782FAF">
            <w:pPr>
              <w:jc w:val="center"/>
              <w:textAlignment w:val="baseline"/>
              <w:rPr>
                <w:rFonts w:asciiTheme="minorHAnsi" w:eastAsia="Times New Roman" w:hAnsiTheme="minorHAnsi" w:cstheme="minorHAnsi"/>
                <w:b/>
              </w:rPr>
            </w:pPr>
            <w:r w:rsidRPr="00654BFF">
              <w:rPr>
                <w:rFonts w:asciiTheme="minorHAnsi" w:eastAsia="Times New Roman" w:hAnsiTheme="minorHAnsi" w:cstheme="minorHAnsi"/>
                <w:b/>
              </w:rPr>
              <w:t>Unit 1</w:t>
            </w:r>
          </w:p>
        </w:tc>
      </w:tr>
      <w:tr w:rsidR="00BA49C4" w:rsidRPr="00654BFF" w14:paraId="414DA553" w14:textId="77777777" w:rsidTr="008956ED">
        <w:tc>
          <w:tcPr>
            <w:tcW w:w="2000" w:type="dxa"/>
            <w:tcBorders>
              <w:top w:val="nil"/>
              <w:left w:val="single" w:sz="6" w:space="0" w:color="BFBFBF"/>
              <w:bottom w:val="single" w:sz="6" w:space="0" w:color="BFBFBF"/>
              <w:right w:val="single" w:sz="6" w:space="0" w:color="BFBFBF"/>
            </w:tcBorders>
            <w:shd w:val="clear" w:color="auto" w:fill="F2F2F2"/>
            <w:vAlign w:val="center"/>
            <w:hideMark/>
          </w:tcPr>
          <w:p w14:paraId="235916FD"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1 - Jan. 6 - 10</w:t>
            </w:r>
          </w:p>
        </w:tc>
        <w:tc>
          <w:tcPr>
            <w:tcW w:w="2030" w:type="dxa"/>
            <w:tcBorders>
              <w:top w:val="nil"/>
              <w:left w:val="nil"/>
              <w:bottom w:val="single" w:sz="6" w:space="0" w:color="BFBFBF"/>
              <w:right w:val="single" w:sz="6" w:space="0" w:color="BFBFBF"/>
            </w:tcBorders>
            <w:shd w:val="clear" w:color="auto" w:fill="F2F2F2"/>
            <w:vAlign w:val="center"/>
            <w:hideMark/>
          </w:tcPr>
          <w:p w14:paraId="2BD39B8A" w14:textId="77777777" w:rsidR="00654BFF" w:rsidRDefault="00654BFF" w:rsidP="00782FAF">
            <w:pPr>
              <w:jc w:val="center"/>
              <w:textAlignment w:val="baseline"/>
              <w:rPr>
                <w:rFonts w:asciiTheme="minorHAnsi" w:eastAsia="Times New Roman" w:hAnsiTheme="minorHAnsi" w:cstheme="minorHAnsi"/>
              </w:rPr>
            </w:pPr>
          </w:p>
          <w:p w14:paraId="7002B660" w14:textId="77777777" w:rsidR="00654BFF" w:rsidRDefault="00654BFF" w:rsidP="00782FAF">
            <w:pPr>
              <w:jc w:val="center"/>
              <w:textAlignment w:val="baseline"/>
              <w:rPr>
                <w:rFonts w:asciiTheme="minorHAnsi" w:eastAsia="Times New Roman" w:hAnsiTheme="minorHAnsi" w:cstheme="minorHAnsi"/>
              </w:rPr>
            </w:pPr>
          </w:p>
          <w:p w14:paraId="331B7863" w14:textId="77777777" w:rsidR="00015E48" w:rsidRDefault="00015E48" w:rsidP="00015E48">
            <w:pPr>
              <w:jc w:val="center"/>
              <w:textAlignment w:val="baseline"/>
              <w:rPr>
                <w:rFonts w:asciiTheme="minorHAnsi" w:eastAsia="Times New Roman" w:hAnsiTheme="minorHAnsi" w:cstheme="minorHAnsi"/>
              </w:rPr>
            </w:pPr>
          </w:p>
          <w:p w14:paraId="3FE63D04" w14:textId="77777777" w:rsidR="00015E48" w:rsidRDefault="00015E48" w:rsidP="00015E48">
            <w:pPr>
              <w:jc w:val="center"/>
              <w:textAlignment w:val="baseline"/>
              <w:rPr>
                <w:rFonts w:asciiTheme="minorHAnsi" w:eastAsia="Times New Roman" w:hAnsiTheme="minorHAnsi" w:cstheme="minorHAnsi"/>
              </w:rPr>
            </w:pPr>
            <w:r>
              <w:rPr>
                <w:rFonts w:asciiTheme="minorHAnsi" w:eastAsia="Times New Roman" w:hAnsiTheme="minorHAnsi" w:cstheme="minorHAnsi"/>
              </w:rPr>
              <w:t>Lessons 1-</w:t>
            </w:r>
            <w:r w:rsidR="008956ED">
              <w:rPr>
                <w:rFonts w:asciiTheme="minorHAnsi" w:eastAsia="Times New Roman" w:hAnsiTheme="minorHAnsi" w:cstheme="minorHAnsi"/>
              </w:rPr>
              <w:t>2</w:t>
            </w:r>
          </w:p>
          <w:p w14:paraId="7EBF8E21" w14:textId="77777777" w:rsidR="00015E48" w:rsidRDefault="00015E48" w:rsidP="00015E48">
            <w:pPr>
              <w:textAlignment w:val="baseline"/>
              <w:rPr>
                <w:rFonts w:asciiTheme="minorHAnsi" w:eastAsia="Times New Roman" w:hAnsiTheme="minorHAnsi" w:cstheme="minorHAnsi"/>
              </w:rPr>
            </w:pPr>
          </w:p>
          <w:p w14:paraId="15BC735D" w14:textId="77777777" w:rsidR="00654BFF" w:rsidRDefault="00654BFF" w:rsidP="00782FAF">
            <w:pPr>
              <w:jc w:val="center"/>
              <w:textAlignment w:val="baseline"/>
              <w:rPr>
                <w:rFonts w:asciiTheme="minorHAnsi" w:eastAsia="Times New Roman" w:hAnsiTheme="minorHAnsi" w:cstheme="minorHAnsi"/>
              </w:rPr>
            </w:pPr>
          </w:p>
          <w:p w14:paraId="79A2757F" w14:textId="77777777" w:rsidR="00654BFF" w:rsidRPr="00654BFF" w:rsidRDefault="00654BFF" w:rsidP="00782FAF">
            <w:pPr>
              <w:jc w:val="center"/>
              <w:textAlignment w:val="baseline"/>
              <w:rPr>
                <w:rFonts w:asciiTheme="minorHAnsi" w:eastAsia="Times New Roman" w:hAnsiTheme="minorHAnsi" w:cstheme="minorHAnsi"/>
              </w:rPr>
            </w:pPr>
          </w:p>
        </w:tc>
        <w:tc>
          <w:tcPr>
            <w:tcW w:w="2352" w:type="dxa"/>
            <w:tcBorders>
              <w:top w:val="nil"/>
              <w:left w:val="nil"/>
              <w:bottom w:val="single" w:sz="6" w:space="0" w:color="BFBFBF"/>
              <w:right w:val="single" w:sz="6" w:space="0" w:color="BFBFBF"/>
            </w:tcBorders>
            <w:shd w:val="clear" w:color="auto" w:fill="F2F2F2"/>
            <w:vAlign w:val="center"/>
            <w:hideMark/>
          </w:tcPr>
          <w:p w14:paraId="68828A9C" w14:textId="77777777" w:rsidR="00E55443" w:rsidRPr="00654BFF" w:rsidRDefault="00E55443" w:rsidP="00782FAF">
            <w:pPr>
              <w:jc w:val="center"/>
              <w:textAlignment w:val="baseline"/>
              <w:rPr>
                <w:rFonts w:asciiTheme="minorHAnsi" w:eastAsia="Times New Roman" w:hAnsiTheme="minorHAnsi" w:cstheme="minorHAnsi"/>
                <w:b/>
              </w:rPr>
            </w:pPr>
            <w:r w:rsidRPr="00654BFF">
              <w:rPr>
                <w:rFonts w:asciiTheme="minorHAnsi" w:eastAsia="Times New Roman" w:hAnsiTheme="minorHAnsi" w:cstheme="minorHAnsi"/>
                <w:b/>
                <w:bCs/>
                <w:color w:val="92D050"/>
              </w:rPr>
              <w:t>HW1 (Due Fri., Jan 17)</w:t>
            </w:r>
          </w:p>
        </w:tc>
        <w:tc>
          <w:tcPr>
            <w:tcW w:w="3420" w:type="dxa"/>
            <w:tcBorders>
              <w:top w:val="nil"/>
              <w:left w:val="nil"/>
              <w:bottom w:val="single" w:sz="6" w:space="0" w:color="BFBFBF"/>
              <w:right w:val="single" w:sz="6" w:space="0" w:color="BFBFBF"/>
            </w:tcBorders>
            <w:shd w:val="clear" w:color="auto" w:fill="F2F2F2"/>
            <w:vAlign w:val="center"/>
            <w:hideMark/>
          </w:tcPr>
          <w:p w14:paraId="730C7E13"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rPr>
              <w:t>Possible Quizzes</w:t>
            </w:r>
          </w:p>
        </w:tc>
      </w:tr>
      <w:tr w:rsidR="00E55443" w:rsidRPr="00654BFF" w14:paraId="673C7CBD" w14:textId="77777777" w:rsidTr="008956ED">
        <w:trPr>
          <w:trHeight w:val="570"/>
        </w:trPr>
        <w:tc>
          <w:tcPr>
            <w:tcW w:w="9802" w:type="dxa"/>
            <w:gridSpan w:val="4"/>
            <w:tcBorders>
              <w:top w:val="nil"/>
              <w:left w:val="single" w:sz="6" w:space="0" w:color="BFBFBF"/>
              <w:bottom w:val="single" w:sz="6" w:space="0" w:color="BFBFBF"/>
              <w:right w:val="single" w:sz="6" w:space="0" w:color="BFBFBF"/>
            </w:tcBorders>
            <w:shd w:val="clear" w:color="auto" w:fill="auto"/>
            <w:vAlign w:val="center"/>
          </w:tcPr>
          <w:p w14:paraId="5ACC35E5"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rPr>
              <w:t>Unit 2</w:t>
            </w:r>
          </w:p>
        </w:tc>
      </w:tr>
      <w:tr w:rsidR="00BA49C4" w:rsidRPr="00654BFF" w14:paraId="530C1E42" w14:textId="77777777" w:rsidTr="008956ED">
        <w:trPr>
          <w:trHeight w:val="1005"/>
        </w:trPr>
        <w:tc>
          <w:tcPr>
            <w:tcW w:w="2000" w:type="dxa"/>
            <w:vMerge w:val="restart"/>
            <w:tcBorders>
              <w:top w:val="nil"/>
              <w:left w:val="single" w:sz="6" w:space="0" w:color="BFBFBF"/>
              <w:right w:val="single" w:sz="6" w:space="0" w:color="BFBFBF"/>
            </w:tcBorders>
            <w:shd w:val="clear" w:color="auto" w:fill="auto"/>
            <w:vAlign w:val="center"/>
            <w:hideMark/>
          </w:tcPr>
          <w:p w14:paraId="168A43BE"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2</w:t>
            </w:r>
          </w:p>
          <w:p w14:paraId="515584C6"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Jan. 13 - 17</w:t>
            </w:r>
          </w:p>
        </w:tc>
        <w:tc>
          <w:tcPr>
            <w:tcW w:w="2030" w:type="dxa"/>
            <w:vMerge w:val="restart"/>
            <w:tcBorders>
              <w:top w:val="nil"/>
              <w:left w:val="nil"/>
              <w:right w:val="single" w:sz="6" w:space="0" w:color="BFBFBF"/>
            </w:tcBorders>
            <w:shd w:val="clear" w:color="auto" w:fill="auto"/>
            <w:vAlign w:val="center"/>
            <w:hideMark/>
          </w:tcPr>
          <w:p w14:paraId="58D374F9" w14:textId="77777777" w:rsidR="00E55443" w:rsidRPr="00654BFF" w:rsidRDefault="00015E48" w:rsidP="00015E48">
            <w:pPr>
              <w:jc w:val="center"/>
              <w:textAlignment w:val="baseline"/>
              <w:rPr>
                <w:rFonts w:asciiTheme="minorHAnsi" w:eastAsia="Times New Roman" w:hAnsiTheme="minorHAnsi" w:cstheme="minorHAnsi"/>
              </w:rPr>
            </w:pPr>
            <w:r>
              <w:rPr>
                <w:rFonts w:asciiTheme="minorHAnsi" w:eastAsia="Times New Roman" w:hAnsiTheme="minorHAnsi" w:cstheme="minorHAnsi"/>
              </w:rPr>
              <w:t>Lessons 3-5</w:t>
            </w:r>
          </w:p>
        </w:tc>
        <w:tc>
          <w:tcPr>
            <w:tcW w:w="2352" w:type="dxa"/>
            <w:tcBorders>
              <w:top w:val="nil"/>
              <w:left w:val="nil"/>
              <w:bottom w:val="single" w:sz="6" w:space="0" w:color="BFBFBF"/>
              <w:right w:val="single" w:sz="6" w:space="0" w:color="BFBFBF"/>
            </w:tcBorders>
            <w:shd w:val="clear" w:color="auto" w:fill="auto"/>
            <w:vAlign w:val="center"/>
            <w:hideMark/>
          </w:tcPr>
          <w:p w14:paraId="433B5484" w14:textId="77777777" w:rsidR="00E55443" w:rsidRPr="004718A2" w:rsidRDefault="00BA49C4" w:rsidP="00015E48">
            <w:pPr>
              <w:rPr>
                <w:rFonts w:asciiTheme="minorHAnsi" w:eastAsia="Times New Roman" w:hAnsiTheme="minorHAnsi" w:cstheme="minorHAnsi"/>
              </w:rPr>
            </w:pPr>
            <w:r w:rsidRPr="004718A2">
              <w:rPr>
                <w:rFonts w:asciiTheme="minorHAnsi" w:eastAsia="Times New Roman" w:hAnsiTheme="minorHAnsi" w:cstheme="minorHAnsi"/>
                <w:bdr w:val="none" w:sz="0" w:space="0" w:color="auto" w:frame="1"/>
              </w:rPr>
              <w:t xml:space="preserve">Discussion: </w:t>
            </w:r>
            <w:r w:rsidR="00015E48">
              <w:rPr>
                <w:rFonts w:asciiTheme="minorHAnsi" w:eastAsia="Times New Roman" w:hAnsiTheme="minorHAnsi" w:cstheme="minorHAnsi"/>
                <w:bdr w:val="none" w:sz="0" w:space="0" w:color="auto" w:frame="1"/>
              </w:rPr>
              <w:t>Equations</w:t>
            </w:r>
          </w:p>
        </w:tc>
        <w:tc>
          <w:tcPr>
            <w:tcW w:w="3420" w:type="dxa"/>
            <w:vMerge w:val="restart"/>
            <w:tcBorders>
              <w:top w:val="nil"/>
              <w:left w:val="nil"/>
              <w:right w:val="single" w:sz="6" w:space="0" w:color="BFBFBF"/>
            </w:tcBorders>
            <w:shd w:val="clear" w:color="auto" w:fill="auto"/>
            <w:vAlign w:val="center"/>
            <w:hideMark/>
          </w:tcPr>
          <w:p w14:paraId="5626208C" w14:textId="77777777" w:rsidR="00015E48" w:rsidRDefault="00015E48" w:rsidP="004718A2">
            <w:pPr>
              <w:spacing w:before="100" w:beforeAutospacing="1" w:after="100" w:afterAutospacing="1"/>
              <w:contextualSpacing/>
              <w:rPr>
                <w:rFonts w:asciiTheme="minorHAnsi" w:eastAsia="Times New Roman" w:hAnsiTheme="minorHAnsi" w:cstheme="minorHAnsi"/>
                <w:bCs/>
                <w:color w:val="C00000"/>
              </w:rPr>
            </w:pPr>
          </w:p>
          <w:p w14:paraId="0FBB7779" w14:textId="77777777" w:rsidR="00E55443" w:rsidRPr="004718A2" w:rsidRDefault="00E55443" w:rsidP="004718A2">
            <w:pPr>
              <w:spacing w:before="100" w:beforeAutospacing="1" w:after="100" w:afterAutospacing="1"/>
              <w:contextualSpacing/>
              <w:rPr>
                <w:rFonts w:asciiTheme="minorHAnsi" w:eastAsia="Times New Roman" w:hAnsiTheme="minorHAnsi" w:cstheme="minorHAnsi"/>
              </w:rPr>
            </w:pPr>
            <w:r w:rsidRPr="004718A2">
              <w:rPr>
                <w:rFonts w:asciiTheme="minorHAnsi" w:eastAsia="Times New Roman" w:hAnsiTheme="minorHAnsi" w:cstheme="minorHAnsi"/>
                <w:b/>
                <w:bdr w:val="none" w:sz="0" w:space="0" w:color="auto" w:frame="1"/>
              </w:rPr>
              <w:t>Original Post:</w:t>
            </w:r>
            <w:r w:rsidRPr="004718A2">
              <w:rPr>
                <w:rFonts w:asciiTheme="minorHAnsi" w:eastAsia="Times New Roman" w:hAnsiTheme="minorHAnsi" w:cstheme="minorHAnsi"/>
                <w:bdr w:val="none" w:sz="0" w:space="0" w:color="auto" w:frame="1"/>
              </w:rPr>
              <w:t xml:space="preserve"> Jan. 29 (Wed) </w:t>
            </w:r>
          </w:p>
          <w:p w14:paraId="25E323EB" w14:textId="77777777" w:rsidR="008956ED" w:rsidRDefault="00B0594F" w:rsidP="004718A2">
            <w:pPr>
              <w:contextualSpacing/>
              <w:textAlignment w:val="baseline"/>
              <w:rPr>
                <w:rFonts w:asciiTheme="minorHAnsi" w:eastAsia="Times New Roman" w:hAnsiTheme="minorHAnsi" w:cstheme="minorHAnsi"/>
                <w:bCs/>
                <w:color w:val="C00000"/>
              </w:rPr>
            </w:pPr>
            <w:r>
              <w:rPr>
                <w:rFonts w:asciiTheme="minorHAnsi" w:eastAsia="Times New Roman" w:hAnsiTheme="minorHAnsi" w:cstheme="minorHAnsi"/>
                <w:b/>
                <w:bdr w:val="none" w:sz="0" w:space="0" w:color="auto" w:frame="1"/>
              </w:rPr>
              <w:t>Paper Draft</w:t>
            </w:r>
            <w:r w:rsidR="00E55443" w:rsidRPr="004718A2">
              <w:rPr>
                <w:rFonts w:asciiTheme="minorHAnsi" w:eastAsia="Times New Roman" w:hAnsiTheme="minorHAnsi" w:cstheme="minorHAnsi"/>
                <w:b/>
                <w:bdr w:val="none" w:sz="0" w:space="0" w:color="auto" w:frame="1"/>
              </w:rPr>
              <w:t>:</w:t>
            </w:r>
            <w:r w:rsidR="004718A2">
              <w:rPr>
                <w:rFonts w:asciiTheme="minorHAnsi" w:eastAsia="Times New Roman" w:hAnsiTheme="minorHAnsi" w:cstheme="minorHAnsi"/>
              </w:rPr>
              <w:t xml:space="preserve"> </w:t>
            </w:r>
            <w:r w:rsidR="00E55443" w:rsidRPr="004718A2">
              <w:rPr>
                <w:rFonts w:asciiTheme="minorHAnsi" w:eastAsia="Times New Roman" w:hAnsiTheme="minorHAnsi" w:cstheme="minorHAnsi"/>
              </w:rPr>
              <w:t>Jan. 30</w:t>
            </w:r>
            <w:r w:rsidR="00E55443" w:rsidRPr="004718A2">
              <w:rPr>
                <w:rFonts w:asciiTheme="minorHAnsi" w:eastAsia="Times New Roman" w:hAnsiTheme="minorHAnsi" w:cstheme="minorHAnsi"/>
                <w:bdr w:val="none" w:sz="0" w:space="0" w:color="auto" w:frame="1"/>
              </w:rPr>
              <w:t> (Thurs)</w:t>
            </w:r>
          </w:p>
          <w:p w14:paraId="15E5A260" w14:textId="77777777" w:rsidR="00E55443" w:rsidRPr="004718A2" w:rsidRDefault="00E55443" w:rsidP="004718A2">
            <w:pPr>
              <w:contextualSpacing/>
              <w:textAlignment w:val="baseline"/>
              <w:rPr>
                <w:rFonts w:asciiTheme="minorHAnsi" w:eastAsia="Times New Roman" w:hAnsiTheme="minorHAnsi" w:cstheme="minorHAnsi"/>
                <w:bCs/>
                <w:color w:val="C00000"/>
              </w:rPr>
            </w:pPr>
            <w:r w:rsidRPr="004718A2">
              <w:rPr>
                <w:rFonts w:asciiTheme="minorHAnsi" w:eastAsia="Times New Roman" w:hAnsiTheme="minorHAnsi" w:cstheme="minorHAnsi"/>
                <w:b/>
                <w:bCs/>
                <w:color w:val="C00000"/>
              </w:rPr>
              <w:t>Exam 1</w:t>
            </w:r>
            <w:r w:rsidR="00BB5050" w:rsidRPr="004718A2">
              <w:rPr>
                <w:rFonts w:asciiTheme="minorHAnsi" w:eastAsia="Times New Roman" w:hAnsiTheme="minorHAnsi" w:cstheme="minorHAnsi"/>
                <w:bCs/>
                <w:color w:val="C00000"/>
              </w:rPr>
              <w:t xml:space="preserve">: </w:t>
            </w:r>
            <w:r w:rsidR="004718A2" w:rsidRPr="004718A2">
              <w:rPr>
                <w:rFonts w:asciiTheme="minorHAnsi" w:eastAsia="Times New Roman" w:hAnsiTheme="minorHAnsi" w:cstheme="minorHAnsi"/>
                <w:bCs/>
                <w:color w:val="C00000"/>
              </w:rPr>
              <w:t>Fri., Jan 17</w:t>
            </w:r>
          </w:p>
          <w:p w14:paraId="2592F29A" w14:textId="77777777" w:rsidR="00E55443" w:rsidRPr="00654BFF" w:rsidRDefault="00E55443" w:rsidP="00782FAF">
            <w:pPr>
              <w:jc w:val="center"/>
              <w:textAlignment w:val="baseline"/>
              <w:rPr>
                <w:rFonts w:asciiTheme="minorHAnsi" w:eastAsia="Times New Roman" w:hAnsiTheme="minorHAnsi" w:cstheme="minorHAnsi"/>
                <w:bCs/>
                <w:color w:val="C00000"/>
              </w:rPr>
            </w:pPr>
          </w:p>
          <w:p w14:paraId="1171BA7E" w14:textId="77777777" w:rsidR="00E55443" w:rsidRPr="00654BFF" w:rsidRDefault="00E55443" w:rsidP="00782FAF">
            <w:pPr>
              <w:jc w:val="center"/>
              <w:textAlignment w:val="baseline"/>
              <w:rPr>
                <w:rFonts w:asciiTheme="minorHAnsi" w:eastAsia="Times New Roman" w:hAnsiTheme="minorHAnsi" w:cstheme="minorHAnsi"/>
                <w:bCs/>
              </w:rPr>
            </w:pPr>
          </w:p>
        </w:tc>
      </w:tr>
      <w:tr w:rsidR="00BA49C4" w:rsidRPr="00654BFF" w14:paraId="29FFEE7C" w14:textId="77777777" w:rsidTr="008956ED">
        <w:trPr>
          <w:trHeight w:val="1005"/>
        </w:trPr>
        <w:tc>
          <w:tcPr>
            <w:tcW w:w="2000" w:type="dxa"/>
            <w:vMerge/>
            <w:tcBorders>
              <w:left w:val="single" w:sz="6" w:space="0" w:color="BFBFBF"/>
              <w:right w:val="single" w:sz="6" w:space="0" w:color="BFBFBF"/>
            </w:tcBorders>
            <w:shd w:val="clear" w:color="auto" w:fill="auto"/>
            <w:vAlign w:val="center"/>
          </w:tcPr>
          <w:p w14:paraId="12F1A372" w14:textId="77777777" w:rsidR="00E55443" w:rsidRPr="00654BFF" w:rsidRDefault="00E55443" w:rsidP="00782FAF">
            <w:pPr>
              <w:jc w:val="center"/>
              <w:textAlignment w:val="baseline"/>
              <w:rPr>
                <w:rFonts w:asciiTheme="minorHAnsi" w:eastAsia="Times New Roman" w:hAnsiTheme="minorHAnsi" w:cstheme="minorHAnsi"/>
                <w:b/>
                <w:bCs/>
              </w:rPr>
            </w:pPr>
          </w:p>
        </w:tc>
        <w:tc>
          <w:tcPr>
            <w:tcW w:w="2030" w:type="dxa"/>
            <w:vMerge/>
            <w:tcBorders>
              <w:left w:val="nil"/>
              <w:right w:val="single" w:sz="6" w:space="0" w:color="BFBFBF"/>
            </w:tcBorders>
            <w:shd w:val="clear" w:color="auto" w:fill="auto"/>
            <w:vAlign w:val="center"/>
          </w:tcPr>
          <w:p w14:paraId="5B17FB3E" w14:textId="77777777" w:rsidR="00E55443" w:rsidRPr="00654BFF" w:rsidRDefault="00E55443" w:rsidP="00782FAF">
            <w:pPr>
              <w:jc w:val="center"/>
              <w:textAlignment w:val="baseline"/>
              <w:rPr>
                <w:rFonts w:asciiTheme="minorHAnsi" w:eastAsia="Times New Roman" w:hAnsiTheme="minorHAnsi" w:cstheme="minorHAnsi"/>
              </w:rPr>
            </w:pPr>
          </w:p>
        </w:tc>
        <w:tc>
          <w:tcPr>
            <w:tcW w:w="2352" w:type="dxa"/>
            <w:tcBorders>
              <w:top w:val="single" w:sz="6" w:space="0" w:color="BFBFBF"/>
              <w:left w:val="nil"/>
              <w:bottom w:val="single" w:sz="6" w:space="0" w:color="BFBFBF"/>
              <w:right w:val="single" w:sz="6" w:space="0" w:color="BFBFBF"/>
            </w:tcBorders>
            <w:shd w:val="clear" w:color="auto" w:fill="auto"/>
            <w:vAlign w:val="center"/>
          </w:tcPr>
          <w:p w14:paraId="420E6785" w14:textId="77777777" w:rsidR="00E55443" w:rsidRPr="004718A2" w:rsidRDefault="00E55443" w:rsidP="00015E48">
            <w:pPr>
              <w:rPr>
                <w:rFonts w:asciiTheme="minorHAnsi" w:eastAsia="Times New Roman" w:hAnsiTheme="minorHAnsi" w:cstheme="minorHAnsi"/>
                <w:bdr w:val="none" w:sz="0" w:space="0" w:color="auto" w:frame="1"/>
              </w:rPr>
            </w:pPr>
            <w:r w:rsidRPr="004718A2">
              <w:rPr>
                <w:rFonts w:asciiTheme="minorHAnsi" w:eastAsia="Times New Roman" w:hAnsiTheme="minorHAnsi" w:cstheme="minorHAnsi"/>
                <w:bdr w:val="none" w:sz="0" w:space="0" w:color="auto" w:frame="1"/>
              </w:rPr>
              <w:t>Paper 1 Draft</w:t>
            </w:r>
          </w:p>
        </w:tc>
        <w:tc>
          <w:tcPr>
            <w:tcW w:w="3420" w:type="dxa"/>
            <w:vMerge/>
            <w:tcBorders>
              <w:left w:val="nil"/>
              <w:right w:val="single" w:sz="6" w:space="0" w:color="BFBFBF"/>
            </w:tcBorders>
            <w:shd w:val="clear" w:color="auto" w:fill="auto"/>
            <w:vAlign w:val="center"/>
          </w:tcPr>
          <w:p w14:paraId="3DA625AB" w14:textId="77777777" w:rsidR="00E55443" w:rsidRPr="00654BFF" w:rsidRDefault="00E55443" w:rsidP="00782FAF">
            <w:pPr>
              <w:jc w:val="center"/>
              <w:textAlignment w:val="baseline"/>
              <w:rPr>
                <w:rFonts w:asciiTheme="minorHAnsi" w:eastAsia="Times New Roman" w:hAnsiTheme="minorHAnsi" w:cstheme="minorHAnsi"/>
                <w:bCs/>
                <w:color w:val="C00000"/>
              </w:rPr>
            </w:pPr>
          </w:p>
        </w:tc>
      </w:tr>
      <w:tr w:rsidR="00BA49C4" w:rsidRPr="00654BFF" w14:paraId="23CF6B5A" w14:textId="77777777" w:rsidTr="008956ED">
        <w:trPr>
          <w:trHeight w:val="1005"/>
        </w:trPr>
        <w:tc>
          <w:tcPr>
            <w:tcW w:w="2000" w:type="dxa"/>
            <w:vMerge/>
            <w:tcBorders>
              <w:left w:val="single" w:sz="6" w:space="0" w:color="BFBFBF"/>
              <w:bottom w:val="single" w:sz="6" w:space="0" w:color="BFBFBF"/>
              <w:right w:val="single" w:sz="6" w:space="0" w:color="BFBFBF"/>
            </w:tcBorders>
            <w:shd w:val="clear" w:color="auto" w:fill="auto"/>
            <w:vAlign w:val="center"/>
          </w:tcPr>
          <w:p w14:paraId="5A6CCAF6" w14:textId="77777777" w:rsidR="00E55443" w:rsidRPr="00654BFF" w:rsidRDefault="00E55443" w:rsidP="00782FAF">
            <w:pPr>
              <w:jc w:val="center"/>
              <w:textAlignment w:val="baseline"/>
              <w:rPr>
                <w:rFonts w:asciiTheme="minorHAnsi" w:eastAsia="Times New Roman" w:hAnsiTheme="minorHAnsi" w:cstheme="minorHAnsi"/>
                <w:b/>
                <w:bCs/>
              </w:rPr>
            </w:pPr>
          </w:p>
        </w:tc>
        <w:tc>
          <w:tcPr>
            <w:tcW w:w="2030" w:type="dxa"/>
            <w:vMerge/>
            <w:tcBorders>
              <w:left w:val="nil"/>
              <w:bottom w:val="single" w:sz="6" w:space="0" w:color="BFBFBF"/>
              <w:right w:val="single" w:sz="6" w:space="0" w:color="BFBFBF"/>
            </w:tcBorders>
            <w:shd w:val="clear" w:color="auto" w:fill="auto"/>
            <w:vAlign w:val="center"/>
          </w:tcPr>
          <w:p w14:paraId="1AB316E3" w14:textId="77777777" w:rsidR="00E55443" w:rsidRPr="00654BFF" w:rsidRDefault="00E55443" w:rsidP="00782FAF">
            <w:pPr>
              <w:jc w:val="center"/>
              <w:textAlignment w:val="baseline"/>
              <w:rPr>
                <w:rFonts w:asciiTheme="minorHAnsi" w:eastAsia="Times New Roman" w:hAnsiTheme="minorHAnsi" w:cstheme="minorHAnsi"/>
              </w:rPr>
            </w:pPr>
          </w:p>
        </w:tc>
        <w:tc>
          <w:tcPr>
            <w:tcW w:w="2352" w:type="dxa"/>
            <w:tcBorders>
              <w:top w:val="nil"/>
              <w:left w:val="nil"/>
              <w:bottom w:val="single" w:sz="6" w:space="0" w:color="BFBFBF"/>
              <w:right w:val="single" w:sz="6" w:space="0" w:color="BFBFBF"/>
            </w:tcBorders>
            <w:shd w:val="clear" w:color="auto" w:fill="auto"/>
            <w:vAlign w:val="center"/>
          </w:tcPr>
          <w:p w14:paraId="6381BBEF" w14:textId="77777777" w:rsidR="00E55443" w:rsidRPr="004718A2" w:rsidRDefault="00E55443" w:rsidP="00015E48">
            <w:pPr>
              <w:rPr>
                <w:rFonts w:asciiTheme="minorHAnsi" w:eastAsia="Times New Roman" w:hAnsiTheme="minorHAnsi" w:cstheme="minorHAnsi"/>
                <w:bdr w:val="none" w:sz="0" w:space="0" w:color="auto" w:frame="1"/>
              </w:rPr>
            </w:pPr>
            <w:r w:rsidRPr="004718A2">
              <w:rPr>
                <w:rFonts w:asciiTheme="minorHAnsi" w:eastAsia="Times New Roman" w:hAnsiTheme="minorHAnsi" w:cstheme="minorHAnsi"/>
                <w:bdr w:val="none" w:sz="0" w:space="0" w:color="auto" w:frame="1"/>
              </w:rPr>
              <w:t>Exam 1 on Chapter 5</w:t>
            </w:r>
          </w:p>
        </w:tc>
        <w:tc>
          <w:tcPr>
            <w:tcW w:w="3420" w:type="dxa"/>
            <w:vMerge/>
            <w:tcBorders>
              <w:left w:val="nil"/>
              <w:bottom w:val="single" w:sz="6" w:space="0" w:color="BFBFBF"/>
              <w:right w:val="single" w:sz="6" w:space="0" w:color="BFBFBF"/>
            </w:tcBorders>
            <w:shd w:val="clear" w:color="auto" w:fill="auto"/>
            <w:vAlign w:val="center"/>
          </w:tcPr>
          <w:p w14:paraId="0313A5E1" w14:textId="77777777" w:rsidR="00E55443" w:rsidRPr="00654BFF" w:rsidRDefault="00E55443" w:rsidP="00782FAF">
            <w:pPr>
              <w:jc w:val="center"/>
              <w:textAlignment w:val="baseline"/>
              <w:rPr>
                <w:rFonts w:asciiTheme="minorHAnsi" w:eastAsia="Times New Roman" w:hAnsiTheme="minorHAnsi" w:cstheme="minorHAnsi"/>
                <w:bCs/>
                <w:color w:val="C00000"/>
              </w:rPr>
            </w:pPr>
          </w:p>
        </w:tc>
      </w:tr>
      <w:tr w:rsidR="00E55443" w:rsidRPr="00654BFF" w14:paraId="6E5133F9" w14:textId="77777777" w:rsidTr="008956ED">
        <w:tc>
          <w:tcPr>
            <w:tcW w:w="9802" w:type="dxa"/>
            <w:gridSpan w:val="4"/>
            <w:tcBorders>
              <w:top w:val="nil"/>
              <w:left w:val="single" w:sz="6" w:space="0" w:color="BFBFBF"/>
              <w:bottom w:val="single" w:sz="6" w:space="0" w:color="BFBFBF"/>
              <w:right w:val="single" w:sz="6" w:space="0" w:color="BFBFBF"/>
            </w:tcBorders>
            <w:shd w:val="clear" w:color="auto" w:fill="F2F2F2"/>
            <w:vAlign w:val="center"/>
          </w:tcPr>
          <w:p w14:paraId="67562187"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rPr>
              <w:t>Unit 3</w:t>
            </w:r>
          </w:p>
        </w:tc>
      </w:tr>
      <w:tr w:rsidR="00BA49C4" w:rsidRPr="00654BFF" w14:paraId="50D20262" w14:textId="77777777" w:rsidTr="008956ED">
        <w:tc>
          <w:tcPr>
            <w:tcW w:w="2000" w:type="dxa"/>
            <w:tcBorders>
              <w:top w:val="nil"/>
              <w:left w:val="single" w:sz="6" w:space="0" w:color="BFBFBF"/>
              <w:bottom w:val="single" w:sz="6" w:space="0" w:color="BFBFBF"/>
              <w:right w:val="single" w:sz="6" w:space="0" w:color="BFBFBF"/>
            </w:tcBorders>
            <w:shd w:val="clear" w:color="auto" w:fill="F2F2F2"/>
            <w:vAlign w:val="center"/>
            <w:hideMark/>
          </w:tcPr>
          <w:p w14:paraId="3C43C1EE"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3</w:t>
            </w:r>
          </w:p>
          <w:p w14:paraId="0E73A5A6"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Jan. 20 – 24</w:t>
            </w:r>
          </w:p>
          <w:p w14:paraId="05A69126"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rPr>
              <w:t>(</w:t>
            </w:r>
            <w:r w:rsidRPr="00654BFF">
              <w:rPr>
                <w:rFonts w:asciiTheme="minorHAnsi" w:eastAsia="Times New Roman" w:hAnsiTheme="minorHAnsi" w:cstheme="minorHAnsi"/>
                <w:b/>
                <w:color w:val="7030A0"/>
              </w:rPr>
              <w:t>Holiday Mon., Jan 20)</w:t>
            </w:r>
          </w:p>
        </w:tc>
        <w:tc>
          <w:tcPr>
            <w:tcW w:w="2030" w:type="dxa"/>
            <w:tcBorders>
              <w:top w:val="nil"/>
              <w:left w:val="nil"/>
              <w:bottom w:val="single" w:sz="6" w:space="0" w:color="BFBFBF"/>
              <w:right w:val="single" w:sz="6" w:space="0" w:color="BFBFBF"/>
            </w:tcBorders>
            <w:shd w:val="clear" w:color="auto" w:fill="F2F2F2"/>
            <w:vAlign w:val="center"/>
            <w:hideMark/>
          </w:tcPr>
          <w:p w14:paraId="621B08FD" w14:textId="77777777" w:rsidR="00654BFF" w:rsidRDefault="008956ED" w:rsidP="00782FAF">
            <w:pPr>
              <w:jc w:val="center"/>
              <w:textAlignment w:val="baseline"/>
              <w:rPr>
                <w:rFonts w:asciiTheme="minorHAnsi" w:eastAsia="Times New Roman" w:hAnsiTheme="minorHAnsi" w:cstheme="minorHAnsi"/>
              </w:rPr>
            </w:pPr>
            <w:r>
              <w:rPr>
                <w:rFonts w:asciiTheme="minorHAnsi" w:eastAsia="Times New Roman" w:hAnsiTheme="minorHAnsi" w:cstheme="minorHAnsi"/>
              </w:rPr>
              <w:t>Lessons 6-8</w:t>
            </w:r>
          </w:p>
          <w:p w14:paraId="4234B5DD" w14:textId="77777777" w:rsidR="00654BFF" w:rsidRDefault="00654BFF" w:rsidP="00782FAF">
            <w:pPr>
              <w:jc w:val="center"/>
              <w:textAlignment w:val="baseline"/>
              <w:rPr>
                <w:rFonts w:asciiTheme="minorHAnsi" w:eastAsia="Times New Roman" w:hAnsiTheme="minorHAnsi" w:cstheme="minorHAnsi"/>
              </w:rPr>
            </w:pPr>
          </w:p>
          <w:p w14:paraId="7B31C4F6" w14:textId="77777777" w:rsidR="00654BFF" w:rsidRDefault="00654BFF" w:rsidP="00782FAF">
            <w:pPr>
              <w:jc w:val="center"/>
              <w:textAlignment w:val="baseline"/>
              <w:rPr>
                <w:rFonts w:asciiTheme="minorHAnsi" w:eastAsia="Times New Roman" w:hAnsiTheme="minorHAnsi" w:cstheme="minorHAnsi"/>
              </w:rPr>
            </w:pPr>
          </w:p>
          <w:p w14:paraId="3F5DFDDD" w14:textId="77777777" w:rsidR="00654BFF" w:rsidRDefault="00654BFF" w:rsidP="00782FAF">
            <w:pPr>
              <w:jc w:val="center"/>
              <w:textAlignment w:val="baseline"/>
              <w:rPr>
                <w:rFonts w:asciiTheme="minorHAnsi" w:eastAsia="Times New Roman" w:hAnsiTheme="minorHAnsi" w:cstheme="minorHAnsi"/>
              </w:rPr>
            </w:pPr>
          </w:p>
          <w:p w14:paraId="13E0E1BA" w14:textId="77777777" w:rsidR="00654BFF" w:rsidRDefault="00654BFF" w:rsidP="00782FAF">
            <w:pPr>
              <w:jc w:val="center"/>
              <w:textAlignment w:val="baseline"/>
              <w:rPr>
                <w:rFonts w:asciiTheme="minorHAnsi" w:eastAsia="Times New Roman" w:hAnsiTheme="minorHAnsi" w:cstheme="minorHAnsi"/>
              </w:rPr>
            </w:pPr>
          </w:p>
          <w:p w14:paraId="35405943" w14:textId="77777777" w:rsidR="00654BFF" w:rsidRPr="00654BFF" w:rsidRDefault="00654BFF" w:rsidP="00782FAF">
            <w:pPr>
              <w:jc w:val="center"/>
              <w:textAlignment w:val="baseline"/>
              <w:rPr>
                <w:rFonts w:asciiTheme="minorHAnsi" w:eastAsia="Times New Roman" w:hAnsiTheme="minorHAnsi" w:cstheme="minorHAnsi"/>
              </w:rPr>
            </w:pPr>
          </w:p>
        </w:tc>
        <w:tc>
          <w:tcPr>
            <w:tcW w:w="2352" w:type="dxa"/>
            <w:tcBorders>
              <w:top w:val="nil"/>
              <w:left w:val="nil"/>
              <w:bottom w:val="single" w:sz="6" w:space="0" w:color="BFBFBF"/>
              <w:right w:val="single" w:sz="6" w:space="0" w:color="BFBFBF"/>
            </w:tcBorders>
            <w:shd w:val="clear" w:color="auto" w:fill="F2F2F2"/>
            <w:vAlign w:val="center"/>
            <w:hideMark/>
          </w:tcPr>
          <w:p w14:paraId="00AD3E21"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bCs/>
              </w:rPr>
              <w:t>HW2: (Due Wed., Feb 5)</w:t>
            </w:r>
          </w:p>
          <w:p w14:paraId="113522DA" w14:textId="77777777" w:rsidR="00E55443" w:rsidRPr="00654BFF" w:rsidRDefault="00E55443" w:rsidP="00782FAF">
            <w:pPr>
              <w:jc w:val="center"/>
              <w:textAlignment w:val="baseline"/>
              <w:rPr>
                <w:rFonts w:asciiTheme="minorHAnsi" w:eastAsia="Times New Roman" w:hAnsiTheme="minorHAnsi" w:cstheme="minorHAnsi"/>
              </w:rPr>
            </w:pPr>
          </w:p>
        </w:tc>
        <w:tc>
          <w:tcPr>
            <w:tcW w:w="3420" w:type="dxa"/>
            <w:tcBorders>
              <w:top w:val="nil"/>
              <w:left w:val="nil"/>
              <w:bottom w:val="single" w:sz="6" w:space="0" w:color="BFBFBF"/>
              <w:right w:val="single" w:sz="6" w:space="0" w:color="BFBFBF"/>
            </w:tcBorders>
            <w:shd w:val="clear" w:color="auto" w:fill="F2F2F2"/>
            <w:vAlign w:val="center"/>
            <w:hideMark/>
          </w:tcPr>
          <w:p w14:paraId="3E86B4C7"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rPr>
              <w:t>Possible Quiz</w:t>
            </w:r>
          </w:p>
        </w:tc>
      </w:tr>
      <w:tr w:rsidR="00E55443" w:rsidRPr="00654BFF" w14:paraId="088FFAB3" w14:textId="77777777" w:rsidTr="008956ED">
        <w:tc>
          <w:tcPr>
            <w:tcW w:w="9802" w:type="dxa"/>
            <w:gridSpan w:val="4"/>
            <w:tcBorders>
              <w:top w:val="nil"/>
              <w:left w:val="single" w:sz="6" w:space="0" w:color="BFBFBF"/>
              <w:bottom w:val="single" w:sz="6" w:space="0" w:color="BFBFBF"/>
              <w:right w:val="single" w:sz="6" w:space="0" w:color="BFBFBF"/>
            </w:tcBorders>
            <w:shd w:val="clear" w:color="auto" w:fill="auto"/>
            <w:vAlign w:val="center"/>
          </w:tcPr>
          <w:p w14:paraId="23B241B8"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b/>
              </w:rPr>
              <w:t>Unit 4</w:t>
            </w:r>
          </w:p>
        </w:tc>
      </w:tr>
      <w:tr w:rsidR="00BA49C4" w:rsidRPr="00654BFF" w14:paraId="5F0FFBEA" w14:textId="77777777" w:rsidTr="008956ED">
        <w:tc>
          <w:tcPr>
            <w:tcW w:w="2000" w:type="dxa"/>
            <w:tcBorders>
              <w:top w:val="nil"/>
              <w:left w:val="single" w:sz="6" w:space="0" w:color="BFBFBF"/>
              <w:bottom w:val="single" w:sz="6" w:space="0" w:color="BFBFBF"/>
              <w:right w:val="single" w:sz="6" w:space="0" w:color="BFBFBF"/>
            </w:tcBorders>
            <w:shd w:val="clear" w:color="auto" w:fill="auto"/>
            <w:vAlign w:val="center"/>
            <w:hideMark/>
          </w:tcPr>
          <w:p w14:paraId="16916A1D"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4</w:t>
            </w:r>
          </w:p>
          <w:p w14:paraId="63A0A024"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Jan 27 - 31</w:t>
            </w:r>
          </w:p>
        </w:tc>
        <w:tc>
          <w:tcPr>
            <w:tcW w:w="2030" w:type="dxa"/>
            <w:tcBorders>
              <w:top w:val="nil"/>
              <w:left w:val="nil"/>
              <w:bottom w:val="single" w:sz="6" w:space="0" w:color="BFBFBF"/>
              <w:right w:val="single" w:sz="6" w:space="0" w:color="BFBFBF"/>
            </w:tcBorders>
            <w:shd w:val="clear" w:color="auto" w:fill="auto"/>
            <w:vAlign w:val="center"/>
            <w:hideMark/>
          </w:tcPr>
          <w:p w14:paraId="242C7B78" w14:textId="77777777" w:rsidR="008956ED" w:rsidRPr="00654BFF" w:rsidRDefault="008956ED" w:rsidP="008956ED">
            <w:pPr>
              <w:jc w:val="center"/>
              <w:textAlignment w:val="baseline"/>
              <w:rPr>
                <w:rFonts w:asciiTheme="minorHAnsi" w:eastAsia="Times New Roman" w:hAnsiTheme="minorHAnsi" w:cstheme="minorHAnsi"/>
              </w:rPr>
            </w:pPr>
            <w:r>
              <w:rPr>
                <w:rFonts w:asciiTheme="minorHAnsi" w:eastAsia="Times New Roman" w:hAnsiTheme="minorHAnsi" w:cstheme="minorHAnsi"/>
              </w:rPr>
              <w:t>Lessons 9-11</w:t>
            </w:r>
          </w:p>
          <w:p w14:paraId="59895DC5" w14:textId="77777777" w:rsidR="00E55443" w:rsidRPr="00654BFF" w:rsidRDefault="00E55443" w:rsidP="00782FAF">
            <w:pPr>
              <w:jc w:val="center"/>
              <w:textAlignment w:val="baseline"/>
              <w:rPr>
                <w:rFonts w:asciiTheme="minorHAnsi" w:eastAsia="Times New Roman" w:hAnsiTheme="minorHAnsi" w:cstheme="minorHAnsi"/>
              </w:rPr>
            </w:pPr>
          </w:p>
          <w:p w14:paraId="05DF2ABB" w14:textId="77777777" w:rsidR="00E55443" w:rsidRPr="00654BFF" w:rsidRDefault="00E55443" w:rsidP="00782FAF">
            <w:pPr>
              <w:jc w:val="center"/>
              <w:textAlignment w:val="baseline"/>
              <w:rPr>
                <w:rFonts w:asciiTheme="minorHAnsi" w:eastAsia="Times New Roman" w:hAnsiTheme="minorHAnsi" w:cstheme="minorHAnsi"/>
              </w:rPr>
            </w:pPr>
          </w:p>
        </w:tc>
        <w:tc>
          <w:tcPr>
            <w:tcW w:w="2352" w:type="dxa"/>
            <w:tcBorders>
              <w:top w:val="nil"/>
              <w:left w:val="nil"/>
              <w:bottom w:val="single" w:sz="6" w:space="0" w:color="BFBFBF"/>
              <w:right w:val="single" w:sz="6" w:space="0" w:color="BFBFBF"/>
            </w:tcBorders>
            <w:shd w:val="clear" w:color="auto" w:fill="auto"/>
            <w:vAlign w:val="center"/>
            <w:hideMark/>
          </w:tcPr>
          <w:p w14:paraId="5D770B71"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rPr>
              <w:t>HW2 (Cont.)</w:t>
            </w:r>
          </w:p>
        </w:tc>
        <w:tc>
          <w:tcPr>
            <w:tcW w:w="3420" w:type="dxa"/>
            <w:tcBorders>
              <w:top w:val="nil"/>
              <w:left w:val="nil"/>
              <w:bottom w:val="single" w:sz="6" w:space="0" w:color="BFBFBF"/>
              <w:right w:val="single" w:sz="6" w:space="0" w:color="BFBFBF"/>
            </w:tcBorders>
            <w:shd w:val="clear" w:color="auto" w:fill="auto"/>
            <w:vAlign w:val="center"/>
            <w:hideMark/>
          </w:tcPr>
          <w:p w14:paraId="3AFEE124"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rPr>
              <w:t>Possible Quizzes</w:t>
            </w:r>
          </w:p>
        </w:tc>
      </w:tr>
      <w:tr w:rsidR="00E55443" w:rsidRPr="00654BFF" w14:paraId="51B2D763" w14:textId="77777777" w:rsidTr="008956ED">
        <w:tc>
          <w:tcPr>
            <w:tcW w:w="9802" w:type="dxa"/>
            <w:gridSpan w:val="4"/>
            <w:tcBorders>
              <w:top w:val="nil"/>
              <w:left w:val="single" w:sz="6" w:space="0" w:color="BFBFBF"/>
              <w:bottom w:val="single" w:sz="6" w:space="0" w:color="BFBFBF"/>
              <w:right w:val="single" w:sz="6" w:space="0" w:color="BFBFBF"/>
            </w:tcBorders>
            <w:shd w:val="clear" w:color="auto" w:fill="F2F2F2"/>
            <w:vAlign w:val="center"/>
          </w:tcPr>
          <w:p w14:paraId="0340380C" w14:textId="77777777" w:rsidR="00E55443" w:rsidRPr="00654BFF" w:rsidRDefault="008956ED" w:rsidP="00782FAF">
            <w:pPr>
              <w:jc w:val="center"/>
              <w:textAlignment w:val="baseline"/>
              <w:rPr>
                <w:rFonts w:asciiTheme="minorHAnsi" w:eastAsia="Times New Roman" w:hAnsiTheme="minorHAnsi" w:cstheme="minorHAnsi"/>
                <w:b/>
                <w:bCs/>
              </w:rPr>
            </w:pPr>
            <w:r>
              <w:rPr>
                <w:rFonts w:asciiTheme="minorHAnsi" w:eastAsia="Times New Roman" w:hAnsiTheme="minorHAnsi" w:cstheme="minorHAnsi"/>
                <w:b/>
              </w:rPr>
              <w:t>U</w:t>
            </w:r>
            <w:r w:rsidR="00E55443" w:rsidRPr="00654BFF">
              <w:rPr>
                <w:rFonts w:asciiTheme="minorHAnsi" w:eastAsia="Times New Roman" w:hAnsiTheme="minorHAnsi" w:cstheme="minorHAnsi"/>
                <w:b/>
              </w:rPr>
              <w:t>nit 5</w:t>
            </w:r>
          </w:p>
        </w:tc>
      </w:tr>
      <w:tr w:rsidR="00BA49C4" w:rsidRPr="00654BFF" w14:paraId="303BC180" w14:textId="77777777" w:rsidTr="008956ED">
        <w:tc>
          <w:tcPr>
            <w:tcW w:w="2000" w:type="dxa"/>
            <w:tcBorders>
              <w:top w:val="nil"/>
              <w:left w:val="single" w:sz="6" w:space="0" w:color="BFBFBF"/>
              <w:bottom w:val="single" w:sz="6" w:space="0" w:color="BFBFBF"/>
              <w:right w:val="single" w:sz="6" w:space="0" w:color="BFBFBF"/>
            </w:tcBorders>
            <w:shd w:val="clear" w:color="auto" w:fill="F2F2F2"/>
            <w:vAlign w:val="center"/>
            <w:hideMark/>
          </w:tcPr>
          <w:p w14:paraId="54FDBF31"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5</w:t>
            </w:r>
          </w:p>
          <w:p w14:paraId="259C9D8F"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Feb. 3 - 7</w:t>
            </w:r>
          </w:p>
        </w:tc>
        <w:tc>
          <w:tcPr>
            <w:tcW w:w="2030" w:type="dxa"/>
            <w:tcBorders>
              <w:top w:val="nil"/>
              <w:left w:val="nil"/>
              <w:bottom w:val="single" w:sz="6" w:space="0" w:color="BFBFBF"/>
              <w:right w:val="single" w:sz="6" w:space="0" w:color="BFBFBF"/>
            </w:tcBorders>
            <w:shd w:val="clear" w:color="auto" w:fill="F2F2F2"/>
            <w:vAlign w:val="center"/>
            <w:hideMark/>
          </w:tcPr>
          <w:p w14:paraId="045539DD" w14:textId="77777777" w:rsidR="00E55443" w:rsidRPr="00654BFF" w:rsidRDefault="008956ED" w:rsidP="008956ED">
            <w:pPr>
              <w:jc w:val="center"/>
              <w:textAlignment w:val="baseline"/>
              <w:rPr>
                <w:rFonts w:asciiTheme="minorHAnsi" w:eastAsia="Times New Roman" w:hAnsiTheme="minorHAnsi" w:cstheme="minorHAnsi"/>
              </w:rPr>
            </w:pPr>
            <w:r>
              <w:rPr>
                <w:rFonts w:asciiTheme="minorHAnsi" w:eastAsia="Times New Roman" w:hAnsiTheme="minorHAnsi" w:cstheme="minorHAnsi"/>
              </w:rPr>
              <w:t>Lesson 12</w:t>
            </w:r>
          </w:p>
        </w:tc>
        <w:tc>
          <w:tcPr>
            <w:tcW w:w="2352" w:type="dxa"/>
            <w:tcBorders>
              <w:top w:val="nil"/>
              <w:left w:val="nil"/>
              <w:bottom w:val="single" w:sz="6" w:space="0" w:color="BFBFBF"/>
              <w:right w:val="single" w:sz="6" w:space="0" w:color="BFBFBF"/>
            </w:tcBorders>
            <w:shd w:val="clear" w:color="auto" w:fill="F2F2F2"/>
            <w:vAlign w:val="center"/>
            <w:hideMark/>
          </w:tcPr>
          <w:p w14:paraId="54998EA1" w14:textId="77777777" w:rsidR="00E55443" w:rsidRPr="00654BFF" w:rsidRDefault="00E55443" w:rsidP="00782FAF">
            <w:pPr>
              <w:jc w:val="center"/>
              <w:textAlignment w:val="baseline"/>
              <w:rPr>
                <w:rFonts w:asciiTheme="minorHAnsi" w:eastAsia="Times New Roman" w:hAnsiTheme="minorHAnsi" w:cstheme="minorHAnsi"/>
              </w:rPr>
            </w:pPr>
            <w:r w:rsidRPr="00654BFF">
              <w:rPr>
                <w:rFonts w:asciiTheme="minorHAnsi" w:eastAsia="Times New Roman" w:hAnsiTheme="minorHAnsi" w:cstheme="minorHAnsi"/>
              </w:rPr>
              <w:t>HW2 (Cont.)</w:t>
            </w:r>
          </w:p>
        </w:tc>
        <w:tc>
          <w:tcPr>
            <w:tcW w:w="3420" w:type="dxa"/>
            <w:tcBorders>
              <w:top w:val="nil"/>
              <w:left w:val="nil"/>
              <w:bottom w:val="single" w:sz="6" w:space="0" w:color="BFBFBF"/>
              <w:right w:val="single" w:sz="6" w:space="0" w:color="BFBFBF"/>
            </w:tcBorders>
            <w:shd w:val="clear" w:color="auto" w:fill="F2F2F2"/>
            <w:vAlign w:val="center"/>
            <w:hideMark/>
          </w:tcPr>
          <w:p w14:paraId="22018AEF" w14:textId="77777777" w:rsidR="00E55443" w:rsidRPr="00654BFF" w:rsidRDefault="00E55443" w:rsidP="00782FAF">
            <w:pPr>
              <w:jc w:val="center"/>
              <w:textAlignment w:val="baseline"/>
              <w:rPr>
                <w:rFonts w:asciiTheme="minorHAnsi" w:eastAsia="Times New Roman" w:hAnsiTheme="minorHAnsi" w:cstheme="minorHAnsi"/>
                <w:b/>
                <w:bCs/>
              </w:rPr>
            </w:pPr>
            <w:r w:rsidRPr="00654BFF">
              <w:rPr>
                <w:rFonts w:asciiTheme="minorHAnsi" w:eastAsia="Times New Roman" w:hAnsiTheme="minorHAnsi" w:cstheme="minorHAnsi"/>
                <w:b/>
                <w:bCs/>
              </w:rPr>
              <w:t>Exam 2 on Chapter 6 (Due Wed., Feb. 5)</w:t>
            </w:r>
          </w:p>
        </w:tc>
      </w:tr>
    </w:tbl>
    <w:p w14:paraId="7F7B1AB2" w14:textId="77777777" w:rsidR="008956ED" w:rsidRDefault="008956ED" w:rsidP="00CA611D">
      <w:pPr>
        <w:rPr>
          <w:rFonts w:asciiTheme="minorHAnsi" w:hAnsiTheme="minorHAnsi" w:cstheme="minorHAnsi"/>
        </w:rPr>
      </w:pPr>
    </w:p>
    <w:p w14:paraId="30BC1EA5" w14:textId="77777777" w:rsidR="008956ED" w:rsidRPr="008956ED" w:rsidRDefault="008956ED" w:rsidP="008956ED">
      <w:pPr>
        <w:rPr>
          <w:rFonts w:asciiTheme="minorHAnsi" w:hAnsiTheme="minorHAnsi" w:cstheme="minorHAnsi"/>
        </w:rPr>
      </w:pPr>
    </w:p>
    <w:p w14:paraId="3BF05CB5" w14:textId="77777777" w:rsidR="008956ED" w:rsidRPr="008956ED" w:rsidRDefault="008956ED" w:rsidP="008956ED">
      <w:pPr>
        <w:rPr>
          <w:rFonts w:asciiTheme="minorHAnsi" w:hAnsiTheme="minorHAnsi" w:cstheme="minorHAnsi"/>
        </w:rPr>
      </w:pPr>
    </w:p>
    <w:p w14:paraId="0F217183" w14:textId="77777777" w:rsidR="008956ED" w:rsidRDefault="008956ED" w:rsidP="008956ED">
      <w:pPr>
        <w:rPr>
          <w:rFonts w:asciiTheme="minorHAnsi" w:hAnsiTheme="minorHAnsi" w:cstheme="minorHAnsi"/>
        </w:rPr>
      </w:pPr>
    </w:p>
    <w:p w14:paraId="110C5555" w14:textId="77777777" w:rsidR="0044561C" w:rsidRPr="008956ED" w:rsidRDefault="008956ED" w:rsidP="008956ED">
      <w:pPr>
        <w:tabs>
          <w:tab w:val="left" w:pos="7425"/>
        </w:tabs>
        <w:rPr>
          <w:rFonts w:asciiTheme="minorHAnsi" w:hAnsiTheme="minorHAnsi" w:cstheme="minorHAnsi"/>
        </w:rPr>
      </w:pPr>
      <w:r>
        <w:rPr>
          <w:rFonts w:asciiTheme="minorHAnsi" w:hAnsiTheme="minorHAnsi" w:cstheme="minorHAnsi"/>
        </w:rPr>
        <w:tab/>
      </w:r>
    </w:p>
    <w:sectPr w:rsidR="0044561C" w:rsidRPr="008956ED" w:rsidSect="00372A64">
      <w:headerReference w:type="default" r:id="rId16"/>
      <w:pgSz w:w="12240" w:h="15840"/>
      <w:pgMar w:top="1152" w:right="1152" w:bottom="1152"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027C" w14:textId="77777777" w:rsidR="004A4E1C" w:rsidRDefault="004A4E1C" w:rsidP="00CA611D">
      <w:r>
        <w:separator/>
      </w:r>
    </w:p>
  </w:endnote>
  <w:endnote w:type="continuationSeparator" w:id="0">
    <w:p w14:paraId="6A892B62" w14:textId="77777777" w:rsidR="004A4E1C" w:rsidRDefault="004A4E1C" w:rsidP="00C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F34DE" w14:textId="77777777" w:rsidR="004A4E1C" w:rsidRDefault="004A4E1C" w:rsidP="00CA611D">
      <w:r>
        <w:separator/>
      </w:r>
    </w:p>
  </w:footnote>
  <w:footnote w:type="continuationSeparator" w:id="0">
    <w:p w14:paraId="09C72D4C" w14:textId="77777777" w:rsidR="004A4E1C" w:rsidRDefault="004A4E1C" w:rsidP="00CA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CD70" w14:textId="77777777" w:rsidR="00E238F0" w:rsidRPr="00E238F0" w:rsidRDefault="004A4E1C" w:rsidP="00E238F0">
    <w:pPr>
      <w:pStyle w:val="NoSpacing"/>
      <w:jc w:val="right"/>
      <w:rPr>
        <w:sz w:val="20"/>
        <w:szCs w:val="20"/>
      </w:rPr>
    </w:pPr>
    <w:r w:rsidRPr="00E238F0">
      <w:rPr>
        <w:sz w:val="20"/>
        <w:szCs w:val="20"/>
      </w:rPr>
      <w:t>Inaccessible Syllabus</w:t>
    </w:r>
    <w:r w:rsidR="0002034B">
      <w:rPr>
        <w:sz w:val="20"/>
        <w:szCs w:val="20"/>
      </w:rPr>
      <w:t xml:space="preserve"> Sample</w:t>
    </w:r>
  </w:p>
  <w:p w14:paraId="468A0187" w14:textId="77777777" w:rsidR="00E238F0" w:rsidRDefault="00415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77A"/>
    <w:multiLevelType w:val="hybridMultilevel"/>
    <w:tmpl w:val="7B8AFE92"/>
    <w:lvl w:ilvl="0" w:tplc="B6D6BDB6">
      <w:start w:val="1"/>
      <w:numFmt w:val="bullet"/>
      <w:lvlText w:val="•"/>
      <w:lvlJc w:val="left"/>
      <w:pPr>
        <w:tabs>
          <w:tab w:val="num" w:pos="720"/>
        </w:tabs>
        <w:ind w:left="720" w:hanging="360"/>
      </w:pPr>
      <w:rPr>
        <w:rFonts w:ascii="Times New Roman" w:hAnsi="Times New Roman" w:hint="default"/>
      </w:rPr>
    </w:lvl>
    <w:lvl w:ilvl="1" w:tplc="7A56B296" w:tentative="1">
      <w:start w:val="1"/>
      <w:numFmt w:val="bullet"/>
      <w:lvlText w:val="•"/>
      <w:lvlJc w:val="left"/>
      <w:pPr>
        <w:tabs>
          <w:tab w:val="num" w:pos="1440"/>
        </w:tabs>
        <w:ind w:left="1440" w:hanging="360"/>
      </w:pPr>
      <w:rPr>
        <w:rFonts w:ascii="Times New Roman" w:hAnsi="Times New Roman" w:hint="default"/>
      </w:rPr>
    </w:lvl>
    <w:lvl w:ilvl="2" w:tplc="C73CD0CC" w:tentative="1">
      <w:start w:val="1"/>
      <w:numFmt w:val="bullet"/>
      <w:lvlText w:val="•"/>
      <w:lvlJc w:val="left"/>
      <w:pPr>
        <w:tabs>
          <w:tab w:val="num" w:pos="2160"/>
        </w:tabs>
        <w:ind w:left="2160" w:hanging="360"/>
      </w:pPr>
      <w:rPr>
        <w:rFonts w:ascii="Times New Roman" w:hAnsi="Times New Roman" w:hint="default"/>
      </w:rPr>
    </w:lvl>
    <w:lvl w:ilvl="3" w:tplc="A170E3DC" w:tentative="1">
      <w:start w:val="1"/>
      <w:numFmt w:val="bullet"/>
      <w:lvlText w:val="•"/>
      <w:lvlJc w:val="left"/>
      <w:pPr>
        <w:tabs>
          <w:tab w:val="num" w:pos="2880"/>
        </w:tabs>
        <w:ind w:left="2880" w:hanging="360"/>
      </w:pPr>
      <w:rPr>
        <w:rFonts w:ascii="Times New Roman" w:hAnsi="Times New Roman" w:hint="default"/>
      </w:rPr>
    </w:lvl>
    <w:lvl w:ilvl="4" w:tplc="FCACF48E" w:tentative="1">
      <w:start w:val="1"/>
      <w:numFmt w:val="bullet"/>
      <w:lvlText w:val="•"/>
      <w:lvlJc w:val="left"/>
      <w:pPr>
        <w:tabs>
          <w:tab w:val="num" w:pos="3600"/>
        </w:tabs>
        <w:ind w:left="3600" w:hanging="360"/>
      </w:pPr>
      <w:rPr>
        <w:rFonts w:ascii="Times New Roman" w:hAnsi="Times New Roman" w:hint="default"/>
      </w:rPr>
    </w:lvl>
    <w:lvl w:ilvl="5" w:tplc="9DC63CD8" w:tentative="1">
      <w:start w:val="1"/>
      <w:numFmt w:val="bullet"/>
      <w:lvlText w:val="•"/>
      <w:lvlJc w:val="left"/>
      <w:pPr>
        <w:tabs>
          <w:tab w:val="num" w:pos="4320"/>
        </w:tabs>
        <w:ind w:left="4320" w:hanging="360"/>
      </w:pPr>
      <w:rPr>
        <w:rFonts w:ascii="Times New Roman" w:hAnsi="Times New Roman" w:hint="default"/>
      </w:rPr>
    </w:lvl>
    <w:lvl w:ilvl="6" w:tplc="9D1A7B18" w:tentative="1">
      <w:start w:val="1"/>
      <w:numFmt w:val="bullet"/>
      <w:lvlText w:val="•"/>
      <w:lvlJc w:val="left"/>
      <w:pPr>
        <w:tabs>
          <w:tab w:val="num" w:pos="5040"/>
        </w:tabs>
        <w:ind w:left="5040" w:hanging="360"/>
      </w:pPr>
      <w:rPr>
        <w:rFonts w:ascii="Times New Roman" w:hAnsi="Times New Roman" w:hint="default"/>
      </w:rPr>
    </w:lvl>
    <w:lvl w:ilvl="7" w:tplc="B9987A96" w:tentative="1">
      <w:start w:val="1"/>
      <w:numFmt w:val="bullet"/>
      <w:lvlText w:val="•"/>
      <w:lvlJc w:val="left"/>
      <w:pPr>
        <w:tabs>
          <w:tab w:val="num" w:pos="5760"/>
        </w:tabs>
        <w:ind w:left="5760" w:hanging="360"/>
      </w:pPr>
      <w:rPr>
        <w:rFonts w:ascii="Times New Roman" w:hAnsi="Times New Roman" w:hint="default"/>
      </w:rPr>
    </w:lvl>
    <w:lvl w:ilvl="8" w:tplc="642C6B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3566C6"/>
    <w:multiLevelType w:val="hybridMultilevel"/>
    <w:tmpl w:val="F7E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20D82"/>
    <w:multiLevelType w:val="multilevel"/>
    <w:tmpl w:val="5944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90F81"/>
    <w:multiLevelType w:val="multilevel"/>
    <w:tmpl w:val="D87A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94B01"/>
    <w:multiLevelType w:val="multilevel"/>
    <w:tmpl w:val="6A5CE8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B2B67"/>
    <w:multiLevelType w:val="multilevel"/>
    <w:tmpl w:val="924844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853EAA"/>
    <w:multiLevelType w:val="multilevel"/>
    <w:tmpl w:val="89340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DA489D"/>
    <w:multiLevelType w:val="hybridMultilevel"/>
    <w:tmpl w:val="FB12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C6DEC"/>
    <w:multiLevelType w:val="hybridMultilevel"/>
    <w:tmpl w:val="8E4A1338"/>
    <w:lvl w:ilvl="0" w:tplc="8F681F0E">
      <w:start w:val="1"/>
      <w:numFmt w:val="bullet"/>
      <w:lvlText w:val="•"/>
      <w:lvlJc w:val="left"/>
      <w:pPr>
        <w:tabs>
          <w:tab w:val="num" w:pos="720"/>
        </w:tabs>
        <w:ind w:left="720" w:hanging="360"/>
      </w:pPr>
      <w:rPr>
        <w:rFonts w:ascii="Arial" w:hAnsi="Arial" w:hint="default"/>
      </w:rPr>
    </w:lvl>
    <w:lvl w:ilvl="1" w:tplc="DCA896E0">
      <w:start w:val="1"/>
      <w:numFmt w:val="bullet"/>
      <w:lvlText w:val="•"/>
      <w:lvlJc w:val="left"/>
      <w:pPr>
        <w:tabs>
          <w:tab w:val="num" w:pos="1440"/>
        </w:tabs>
        <w:ind w:left="1440" w:hanging="360"/>
      </w:pPr>
      <w:rPr>
        <w:rFonts w:ascii="Arial" w:hAnsi="Arial" w:hint="default"/>
      </w:rPr>
    </w:lvl>
    <w:lvl w:ilvl="2" w:tplc="B3AEA252" w:tentative="1">
      <w:start w:val="1"/>
      <w:numFmt w:val="bullet"/>
      <w:lvlText w:val="•"/>
      <w:lvlJc w:val="left"/>
      <w:pPr>
        <w:tabs>
          <w:tab w:val="num" w:pos="2160"/>
        </w:tabs>
        <w:ind w:left="2160" w:hanging="360"/>
      </w:pPr>
      <w:rPr>
        <w:rFonts w:ascii="Arial" w:hAnsi="Arial" w:hint="default"/>
      </w:rPr>
    </w:lvl>
    <w:lvl w:ilvl="3" w:tplc="B06EDCFE" w:tentative="1">
      <w:start w:val="1"/>
      <w:numFmt w:val="bullet"/>
      <w:lvlText w:val="•"/>
      <w:lvlJc w:val="left"/>
      <w:pPr>
        <w:tabs>
          <w:tab w:val="num" w:pos="2880"/>
        </w:tabs>
        <w:ind w:left="2880" w:hanging="360"/>
      </w:pPr>
      <w:rPr>
        <w:rFonts w:ascii="Arial" w:hAnsi="Arial" w:hint="default"/>
      </w:rPr>
    </w:lvl>
    <w:lvl w:ilvl="4" w:tplc="A09C2FA0" w:tentative="1">
      <w:start w:val="1"/>
      <w:numFmt w:val="bullet"/>
      <w:lvlText w:val="•"/>
      <w:lvlJc w:val="left"/>
      <w:pPr>
        <w:tabs>
          <w:tab w:val="num" w:pos="3600"/>
        </w:tabs>
        <w:ind w:left="3600" w:hanging="360"/>
      </w:pPr>
      <w:rPr>
        <w:rFonts w:ascii="Arial" w:hAnsi="Arial" w:hint="default"/>
      </w:rPr>
    </w:lvl>
    <w:lvl w:ilvl="5" w:tplc="847ABD18" w:tentative="1">
      <w:start w:val="1"/>
      <w:numFmt w:val="bullet"/>
      <w:lvlText w:val="•"/>
      <w:lvlJc w:val="left"/>
      <w:pPr>
        <w:tabs>
          <w:tab w:val="num" w:pos="4320"/>
        </w:tabs>
        <w:ind w:left="4320" w:hanging="360"/>
      </w:pPr>
      <w:rPr>
        <w:rFonts w:ascii="Arial" w:hAnsi="Arial" w:hint="default"/>
      </w:rPr>
    </w:lvl>
    <w:lvl w:ilvl="6" w:tplc="DB2CC1EE" w:tentative="1">
      <w:start w:val="1"/>
      <w:numFmt w:val="bullet"/>
      <w:lvlText w:val="•"/>
      <w:lvlJc w:val="left"/>
      <w:pPr>
        <w:tabs>
          <w:tab w:val="num" w:pos="5040"/>
        </w:tabs>
        <w:ind w:left="5040" w:hanging="360"/>
      </w:pPr>
      <w:rPr>
        <w:rFonts w:ascii="Arial" w:hAnsi="Arial" w:hint="default"/>
      </w:rPr>
    </w:lvl>
    <w:lvl w:ilvl="7" w:tplc="6FA0B510" w:tentative="1">
      <w:start w:val="1"/>
      <w:numFmt w:val="bullet"/>
      <w:lvlText w:val="•"/>
      <w:lvlJc w:val="left"/>
      <w:pPr>
        <w:tabs>
          <w:tab w:val="num" w:pos="5760"/>
        </w:tabs>
        <w:ind w:left="5760" w:hanging="360"/>
      </w:pPr>
      <w:rPr>
        <w:rFonts w:ascii="Arial" w:hAnsi="Arial" w:hint="default"/>
      </w:rPr>
    </w:lvl>
    <w:lvl w:ilvl="8" w:tplc="B9BE45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E71545"/>
    <w:multiLevelType w:val="multilevel"/>
    <w:tmpl w:val="64B04B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40BB4"/>
    <w:multiLevelType w:val="hybridMultilevel"/>
    <w:tmpl w:val="55B44EB0"/>
    <w:lvl w:ilvl="0" w:tplc="21A62736">
      <w:start w:val="1"/>
      <w:numFmt w:val="bullet"/>
      <w:lvlText w:val="•"/>
      <w:lvlJc w:val="left"/>
      <w:pPr>
        <w:tabs>
          <w:tab w:val="num" w:pos="720"/>
        </w:tabs>
        <w:ind w:left="720" w:hanging="360"/>
      </w:pPr>
      <w:rPr>
        <w:rFonts w:ascii="Times New Roman" w:hAnsi="Times New Roman" w:hint="default"/>
      </w:rPr>
    </w:lvl>
    <w:lvl w:ilvl="1" w:tplc="A006B586">
      <w:start w:val="1"/>
      <w:numFmt w:val="bullet"/>
      <w:lvlText w:val="•"/>
      <w:lvlJc w:val="left"/>
      <w:pPr>
        <w:tabs>
          <w:tab w:val="num" w:pos="1440"/>
        </w:tabs>
        <w:ind w:left="1440" w:hanging="360"/>
      </w:pPr>
      <w:rPr>
        <w:rFonts w:ascii="Times New Roman" w:hAnsi="Times New Roman" w:hint="default"/>
      </w:rPr>
    </w:lvl>
    <w:lvl w:ilvl="2" w:tplc="6DD27C06" w:tentative="1">
      <w:start w:val="1"/>
      <w:numFmt w:val="bullet"/>
      <w:lvlText w:val="•"/>
      <w:lvlJc w:val="left"/>
      <w:pPr>
        <w:tabs>
          <w:tab w:val="num" w:pos="2160"/>
        </w:tabs>
        <w:ind w:left="2160" w:hanging="360"/>
      </w:pPr>
      <w:rPr>
        <w:rFonts w:ascii="Times New Roman" w:hAnsi="Times New Roman" w:hint="default"/>
      </w:rPr>
    </w:lvl>
    <w:lvl w:ilvl="3" w:tplc="519AD5F2" w:tentative="1">
      <w:start w:val="1"/>
      <w:numFmt w:val="bullet"/>
      <w:lvlText w:val="•"/>
      <w:lvlJc w:val="left"/>
      <w:pPr>
        <w:tabs>
          <w:tab w:val="num" w:pos="2880"/>
        </w:tabs>
        <w:ind w:left="2880" w:hanging="360"/>
      </w:pPr>
      <w:rPr>
        <w:rFonts w:ascii="Times New Roman" w:hAnsi="Times New Roman" w:hint="default"/>
      </w:rPr>
    </w:lvl>
    <w:lvl w:ilvl="4" w:tplc="4E5A6560" w:tentative="1">
      <w:start w:val="1"/>
      <w:numFmt w:val="bullet"/>
      <w:lvlText w:val="•"/>
      <w:lvlJc w:val="left"/>
      <w:pPr>
        <w:tabs>
          <w:tab w:val="num" w:pos="3600"/>
        </w:tabs>
        <w:ind w:left="3600" w:hanging="360"/>
      </w:pPr>
      <w:rPr>
        <w:rFonts w:ascii="Times New Roman" w:hAnsi="Times New Roman" w:hint="default"/>
      </w:rPr>
    </w:lvl>
    <w:lvl w:ilvl="5" w:tplc="865870EA" w:tentative="1">
      <w:start w:val="1"/>
      <w:numFmt w:val="bullet"/>
      <w:lvlText w:val="•"/>
      <w:lvlJc w:val="left"/>
      <w:pPr>
        <w:tabs>
          <w:tab w:val="num" w:pos="4320"/>
        </w:tabs>
        <w:ind w:left="4320" w:hanging="360"/>
      </w:pPr>
      <w:rPr>
        <w:rFonts w:ascii="Times New Roman" w:hAnsi="Times New Roman" w:hint="default"/>
      </w:rPr>
    </w:lvl>
    <w:lvl w:ilvl="6" w:tplc="613CD092" w:tentative="1">
      <w:start w:val="1"/>
      <w:numFmt w:val="bullet"/>
      <w:lvlText w:val="•"/>
      <w:lvlJc w:val="left"/>
      <w:pPr>
        <w:tabs>
          <w:tab w:val="num" w:pos="5040"/>
        </w:tabs>
        <w:ind w:left="5040" w:hanging="360"/>
      </w:pPr>
      <w:rPr>
        <w:rFonts w:ascii="Times New Roman" w:hAnsi="Times New Roman" w:hint="default"/>
      </w:rPr>
    </w:lvl>
    <w:lvl w:ilvl="7" w:tplc="ED5A181C" w:tentative="1">
      <w:start w:val="1"/>
      <w:numFmt w:val="bullet"/>
      <w:lvlText w:val="•"/>
      <w:lvlJc w:val="left"/>
      <w:pPr>
        <w:tabs>
          <w:tab w:val="num" w:pos="5760"/>
        </w:tabs>
        <w:ind w:left="5760" w:hanging="360"/>
      </w:pPr>
      <w:rPr>
        <w:rFonts w:ascii="Times New Roman" w:hAnsi="Times New Roman" w:hint="default"/>
      </w:rPr>
    </w:lvl>
    <w:lvl w:ilvl="8" w:tplc="46BAA8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20059DD"/>
    <w:multiLevelType w:val="multilevel"/>
    <w:tmpl w:val="60F40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B676B"/>
    <w:multiLevelType w:val="multilevel"/>
    <w:tmpl w:val="71B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60129"/>
    <w:multiLevelType w:val="multilevel"/>
    <w:tmpl w:val="5AB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0D2FD4"/>
    <w:multiLevelType w:val="multilevel"/>
    <w:tmpl w:val="3FD8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B546E"/>
    <w:multiLevelType w:val="hybridMultilevel"/>
    <w:tmpl w:val="924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77EE3"/>
    <w:multiLevelType w:val="hybridMultilevel"/>
    <w:tmpl w:val="5C2C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226658"/>
    <w:multiLevelType w:val="multilevel"/>
    <w:tmpl w:val="F25C3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87446F"/>
    <w:multiLevelType w:val="multilevel"/>
    <w:tmpl w:val="0F62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A23478"/>
    <w:multiLevelType w:val="multilevel"/>
    <w:tmpl w:val="2BA4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7F1F8A"/>
    <w:multiLevelType w:val="multilevel"/>
    <w:tmpl w:val="62A84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0"/>
  </w:num>
  <w:num w:numId="7">
    <w:abstractNumId w:val="8"/>
  </w:num>
  <w:num w:numId="8">
    <w:abstractNumId w:val="11"/>
  </w:num>
  <w:num w:numId="9">
    <w:abstractNumId w:val="16"/>
  </w:num>
  <w:num w:numId="10">
    <w:abstractNumId w:val="20"/>
  </w:num>
  <w:num w:numId="11">
    <w:abstractNumId w:val="4"/>
  </w:num>
  <w:num w:numId="12">
    <w:abstractNumId w:val="9"/>
  </w:num>
  <w:num w:numId="13">
    <w:abstractNumId w:val="3"/>
  </w:num>
  <w:num w:numId="14">
    <w:abstractNumId w:val="18"/>
  </w:num>
  <w:num w:numId="15">
    <w:abstractNumId w:val="13"/>
  </w:num>
  <w:num w:numId="16">
    <w:abstractNumId w:val="19"/>
  </w:num>
  <w:num w:numId="17">
    <w:abstractNumId w:val="6"/>
  </w:num>
  <w:num w:numId="18">
    <w:abstractNumId w:val="7"/>
  </w:num>
  <w:num w:numId="19">
    <w:abstractNumId w:val="15"/>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51"/>
    <w:rsid w:val="00015E48"/>
    <w:rsid w:val="0002034B"/>
    <w:rsid w:val="00097E65"/>
    <w:rsid w:val="000E0381"/>
    <w:rsid w:val="001530B8"/>
    <w:rsid w:val="001A196D"/>
    <w:rsid w:val="0022396E"/>
    <w:rsid w:val="00351E84"/>
    <w:rsid w:val="003D0885"/>
    <w:rsid w:val="00415A38"/>
    <w:rsid w:val="00440B45"/>
    <w:rsid w:val="0044561C"/>
    <w:rsid w:val="004718A2"/>
    <w:rsid w:val="004A4E1C"/>
    <w:rsid w:val="004C5FBD"/>
    <w:rsid w:val="004F5D09"/>
    <w:rsid w:val="00567310"/>
    <w:rsid w:val="005B3A65"/>
    <w:rsid w:val="005F5BF2"/>
    <w:rsid w:val="00654BFF"/>
    <w:rsid w:val="006B21DF"/>
    <w:rsid w:val="0079076A"/>
    <w:rsid w:val="007F2F22"/>
    <w:rsid w:val="008956ED"/>
    <w:rsid w:val="00971282"/>
    <w:rsid w:val="009B33DC"/>
    <w:rsid w:val="009F1C43"/>
    <w:rsid w:val="00A15729"/>
    <w:rsid w:val="00A27F33"/>
    <w:rsid w:val="00AA304A"/>
    <w:rsid w:val="00B0594F"/>
    <w:rsid w:val="00BA49C4"/>
    <w:rsid w:val="00BB5050"/>
    <w:rsid w:val="00C17C51"/>
    <w:rsid w:val="00C2436D"/>
    <w:rsid w:val="00CA611D"/>
    <w:rsid w:val="00CB7758"/>
    <w:rsid w:val="00CE3DAE"/>
    <w:rsid w:val="00CF6D94"/>
    <w:rsid w:val="00D41A44"/>
    <w:rsid w:val="00E15369"/>
    <w:rsid w:val="00E55443"/>
    <w:rsid w:val="00EE0172"/>
    <w:rsid w:val="00EF49B4"/>
    <w:rsid w:val="00F86FCF"/>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2BDF"/>
  <w15:chartTrackingRefBased/>
  <w15:docId w15:val="{FBF38E25-A15A-4414-AF64-7455C0C7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F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97E65"/>
    <w:pPr>
      <w:spacing w:before="100" w:beforeAutospacing="1" w:after="100" w:afterAutospacing="1"/>
      <w:outlineLvl w:val="0"/>
    </w:pPr>
    <w:rPr>
      <w:rFonts w:ascii="Calibri" w:hAnsi="Calibri" w:cs="Calibri"/>
      <w:b/>
      <w:bCs/>
      <w:sz w:val="34"/>
      <w:szCs w:val="34"/>
    </w:rPr>
  </w:style>
  <w:style w:type="paragraph" w:styleId="Heading2">
    <w:name w:val="heading 2"/>
    <w:basedOn w:val="Normal"/>
    <w:next w:val="Normal"/>
    <w:link w:val="Heading2Char"/>
    <w:uiPriority w:val="9"/>
    <w:semiHidden/>
    <w:unhideWhenUsed/>
    <w:qFormat/>
    <w:rsid w:val="00C243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BFF"/>
    <w:pPr>
      <w:textAlignment w:val="baseline"/>
      <w:outlineLvl w:val="2"/>
    </w:pPr>
    <w:rPr>
      <w:rFonts w:asciiTheme="minorHAnsi" w:eastAsia="Times New Roman"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C51"/>
    <w:rPr>
      <w:color w:val="0000FF"/>
      <w:u w:val="single"/>
    </w:rPr>
  </w:style>
  <w:style w:type="paragraph" w:styleId="ListParagraph">
    <w:name w:val="List Paragraph"/>
    <w:basedOn w:val="Normal"/>
    <w:uiPriority w:val="34"/>
    <w:qFormat/>
    <w:rsid w:val="00C17C51"/>
    <w:pPr>
      <w:ind w:left="720"/>
    </w:pPr>
  </w:style>
  <w:style w:type="character" w:customStyle="1" w:styleId="Heading1Char">
    <w:name w:val="Heading 1 Char"/>
    <w:basedOn w:val="DefaultParagraphFont"/>
    <w:link w:val="Heading1"/>
    <w:uiPriority w:val="9"/>
    <w:rsid w:val="00097E65"/>
    <w:rPr>
      <w:rFonts w:ascii="Calibri" w:hAnsi="Calibri" w:cs="Calibri"/>
      <w:b/>
      <w:bCs/>
      <w:sz w:val="34"/>
      <w:szCs w:val="34"/>
    </w:rPr>
  </w:style>
  <w:style w:type="paragraph" w:styleId="NormalWeb">
    <w:name w:val="Normal (Web)"/>
    <w:basedOn w:val="Normal"/>
    <w:uiPriority w:val="99"/>
    <w:semiHidden/>
    <w:unhideWhenUsed/>
    <w:rsid w:val="00351E84"/>
    <w:pPr>
      <w:spacing w:before="100" w:beforeAutospacing="1" w:after="100" w:afterAutospacing="1"/>
    </w:pPr>
    <w:rPr>
      <w:rFonts w:eastAsia="Times New Roman"/>
    </w:rPr>
  </w:style>
  <w:style w:type="character" w:styleId="HTMLCode">
    <w:name w:val="HTML Code"/>
    <w:basedOn w:val="DefaultParagraphFont"/>
    <w:uiPriority w:val="99"/>
    <w:semiHidden/>
    <w:unhideWhenUsed/>
    <w:rsid w:val="005B3A6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C2436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4561C"/>
    <w:pPr>
      <w:spacing w:after="0" w:line="240" w:lineRule="auto"/>
    </w:pPr>
    <w:rPr>
      <w:rFonts w:ascii="Arial" w:eastAsia="Arial" w:hAnsi="Arial" w:cs="Arial"/>
      <w:color w:val="000000"/>
    </w:rPr>
  </w:style>
  <w:style w:type="paragraph" w:customStyle="1" w:styleId="Body-Normal">
    <w:name w:val="Body - Normal"/>
    <w:basedOn w:val="Normal"/>
    <w:link w:val="Body-NormalChar"/>
    <w:qFormat/>
    <w:rsid w:val="0044561C"/>
    <w:pPr>
      <w:textAlignment w:val="baseline"/>
    </w:pPr>
    <w:rPr>
      <w:rFonts w:ascii="Calibri" w:eastAsia="Times New Roman" w:hAnsi="Calibri" w:cs="Segoe UI"/>
      <w:color w:val="000000"/>
    </w:rPr>
  </w:style>
  <w:style w:type="character" w:customStyle="1" w:styleId="Body-NormalChar">
    <w:name w:val="Body - Normal Char"/>
    <w:basedOn w:val="DefaultParagraphFont"/>
    <w:link w:val="Body-Normal"/>
    <w:rsid w:val="0044561C"/>
    <w:rPr>
      <w:rFonts w:ascii="Calibri" w:eastAsia="Times New Roman" w:hAnsi="Calibri" w:cs="Segoe UI"/>
      <w:color w:val="000000"/>
      <w:sz w:val="24"/>
      <w:szCs w:val="24"/>
    </w:rPr>
  </w:style>
  <w:style w:type="paragraph" w:styleId="Header">
    <w:name w:val="header"/>
    <w:basedOn w:val="Normal"/>
    <w:link w:val="HeaderChar"/>
    <w:uiPriority w:val="99"/>
    <w:unhideWhenUsed/>
    <w:rsid w:val="00E55443"/>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E55443"/>
    <w:rPr>
      <w:rFonts w:ascii="Arial" w:eastAsia="Arial" w:hAnsi="Arial" w:cs="Arial"/>
      <w:color w:val="000000"/>
    </w:rPr>
  </w:style>
  <w:style w:type="character" w:customStyle="1" w:styleId="Heading3Char">
    <w:name w:val="Heading 3 Char"/>
    <w:basedOn w:val="DefaultParagraphFont"/>
    <w:link w:val="Heading3"/>
    <w:uiPriority w:val="9"/>
    <w:rsid w:val="00654BFF"/>
    <w:rPr>
      <w:rFonts w:eastAsia="Times New Roman" w:cstheme="minorHAnsi"/>
      <w:sz w:val="24"/>
      <w:szCs w:val="24"/>
    </w:rPr>
  </w:style>
  <w:style w:type="paragraph" w:styleId="Footer">
    <w:name w:val="footer"/>
    <w:basedOn w:val="Normal"/>
    <w:link w:val="FooterChar"/>
    <w:uiPriority w:val="99"/>
    <w:unhideWhenUsed/>
    <w:rsid w:val="00CA611D"/>
    <w:pPr>
      <w:tabs>
        <w:tab w:val="center" w:pos="4680"/>
        <w:tab w:val="right" w:pos="9360"/>
      </w:tabs>
    </w:pPr>
  </w:style>
  <w:style w:type="character" w:customStyle="1" w:styleId="FooterChar">
    <w:name w:val="Footer Char"/>
    <w:basedOn w:val="DefaultParagraphFont"/>
    <w:link w:val="Footer"/>
    <w:uiPriority w:val="99"/>
    <w:rsid w:val="00CA61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7928">
      <w:bodyDiv w:val="1"/>
      <w:marLeft w:val="0"/>
      <w:marRight w:val="0"/>
      <w:marTop w:val="0"/>
      <w:marBottom w:val="0"/>
      <w:divBdr>
        <w:top w:val="none" w:sz="0" w:space="0" w:color="auto"/>
        <w:left w:val="none" w:sz="0" w:space="0" w:color="auto"/>
        <w:bottom w:val="none" w:sz="0" w:space="0" w:color="auto"/>
        <w:right w:val="none" w:sz="0" w:space="0" w:color="auto"/>
      </w:divBdr>
    </w:div>
    <w:div w:id="341587058">
      <w:bodyDiv w:val="1"/>
      <w:marLeft w:val="0"/>
      <w:marRight w:val="0"/>
      <w:marTop w:val="0"/>
      <w:marBottom w:val="0"/>
      <w:divBdr>
        <w:top w:val="none" w:sz="0" w:space="0" w:color="auto"/>
        <w:left w:val="none" w:sz="0" w:space="0" w:color="auto"/>
        <w:bottom w:val="none" w:sz="0" w:space="0" w:color="auto"/>
        <w:right w:val="none" w:sz="0" w:space="0" w:color="auto"/>
      </w:divBdr>
    </w:div>
    <w:div w:id="385952855">
      <w:bodyDiv w:val="1"/>
      <w:marLeft w:val="0"/>
      <w:marRight w:val="0"/>
      <w:marTop w:val="0"/>
      <w:marBottom w:val="0"/>
      <w:divBdr>
        <w:top w:val="none" w:sz="0" w:space="0" w:color="auto"/>
        <w:left w:val="none" w:sz="0" w:space="0" w:color="auto"/>
        <w:bottom w:val="none" w:sz="0" w:space="0" w:color="auto"/>
        <w:right w:val="none" w:sz="0" w:space="0" w:color="auto"/>
      </w:divBdr>
    </w:div>
    <w:div w:id="594703738">
      <w:bodyDiv w:val="1"/>
      <w:marLeft w:val="0"/>
      <w:marRight w:val="0"/>
      <w:marTop w:val="0"/>
      <w:marBottom w:val="0"/>
      <w:divBdr>
        <w:top w:val="none" w:sz="0" w:space="0" w:color="auto"/>
        <w:left w:val="none" w:sz="0" w:space="0" w:color="auto"/>
        <w:bottom w:val="none" w:sz="0" w:space="0" w:color="auto"/>
        <w:right w:val="none" w:sz="0" w:space="0" w:color="auto"/>
      </w:divBdr>
      <w:divsChild>
        <w:div w:id="683555925">
          <w:marLeft w:val="547"/>
          <w:marRight w:val="0"/>
          <w:marTop w:val="0"/>
          <w:marBottom w:val="0"/>
          <w:divBdr>
            <w:top w:val="none" w:sz="0" w:space="0" w:color="auto"/>
            <w:left w:val="none" w:sz="0" w:space="0" w:color="auto"/>
            <w:bottom w:val="none" w:sz="0" w:space="0" w:color="auto"/>
            <w:right w:val="none" w:sz="0" w:space="0" w:color="auto"/>
          </w:divBdr>
        </w:div>
      </w:divsChild>
    </w:div>
    <w:div w:id="741102395">
      <w:bodyDiv w:val="1"/>
      <w:marLeft w:val="0"/>
      <w:marRight w:val="0"/>
      <w:marTop w:val="0"/>
      <w:marBottom w:val="0"/>
      <w:divBdr>
        <w:top w:val="none" w:sz="0" w:space="0" w:color="auto"/>
        <w:left w:val="none" w:sz="0" w:space="0" w:color="auto"/>
        <w:bottom w:val="none" w:sz="0" w:space="0" w:color="auto"/>
        <w:right w:val="none" w:sz="0" w:space="0" w:color="auto"/>
      </w:divBdr>
    </w:div>
    <w:div w:id="798304761">
      <w:bodyDiv w:val="1"/>
      <w:marLeft w:val="0"/>
      <w:marRight w:val="0"/>
      <w:marTop w:val="0"/>
      <w:marBottom w:val="0"/>
      <w:divBdr>
        <w:top w:val="none" w:sz="0" w:space="0" w:color="auto"/>
        <w:left w:val="none" w:sz="0" w:space="0" w:color="auto"/>
        <w:bottom w:val="none" w:sz="0" w:space="0" w:color="auto"/>
        <w:right w:val="none" w:sz="0" w:space="0" w:color="auto"/>
      </w:divBdr>
    </w:div>
    <w:div w:id="853571879">
      <w:bodyDiv w:val="1"/>
      <w:marLeft w:val="0"/>
      <w:marRight w:val="0"/>
      <w:marTop w:val="0"/>
      <w:marBottom w:val="0"/>
      <w:divBdr>
        <w:top w:val="none" w:sz="0" w:space="0" w:color="auto"/>
        <w:left w:val="none" w:sz="0" w:space="0" w:color="auto"/>
        <w:bottom w:val="none" w:sz="0" w:space="0" w:color="auto"/>
        <w:right w:val="none" w:sz="0" w:space="0" w:color="auto"/>
      </w:divBdr>
    </w:div>
    <w:div w:id="1279525858">
      <w:bodyDiv w:val="1"/>
      <w:marLeft w:val="0"/>
      <w:marRight w:val="0"/>
      <w:marTop w:val="0"/>
      <w:marBottom w:val="0"/>
      <w:divBdr>
        <w:top w:val="none" w:sz="0" w:space="0" w:color="auto"/>
        <w:left w:val="none" w:sz="0" w:space="0" w:color="auto"/>
        <w:bottom w:val="none" w:sz="0" w:space="0" w:color="auto"/>
        <w:right w:val="none" w:sz="0" w:space="0" w:color="auto"/>
      </w:divBdr>
    </w:div>
    <w:div w:id="1281492827">
      <w:bodyDiv w:val="1"/>
      <w:marLeft w:val="0"/>
      <w:marRight w:val="0"/>
      <w:marTop w:val="0"/>
      <w:marBottom w:val="0"/>
      <w:divBdr>
        <w:top w:val="none" w:sz="0" w:space="0" w:color="auto"/>
        <w:left w:val="none" w:sz="0" w:space="0" w:color="auto"/>
        <w:bottom w:val="none" w:sz="0" w:space="0" w:color="auto"/>
        <w:right w:val="none" w:sz="0" w:space="0" w:color="auto"/>
      </w:divBdr>
      <w:divsChild>
        <w:div w:id="1584530651">
          <w:marLeft w:val="1080"/>
          <w:marRight w:val="0"/>
          <w:marTop w:val="100"/>
          <w:marBottom w:val="0"/>
          <w:divBdr>
            <w:top w:val="none" w:sz="0" w:space="0" w:color="auto"/>
            <w:left w:val="none" w:sz="0" w:space="0" w:color="auto"/>
            <w:bottom w:val="none" w:sz="0" w:space="0" w:color="auto"/>
            <w:right w:val="none" w:sz="0" w:space="0" w:color="auto"/>
          </w:divBdr>
        </w:div>
      </w:divsChild>
    </w:div>
    <w:div w:id="1439178215">
      <w:bodyDiv w:val="1"/>
      <w:marLeft w:val="0"/>
      <w:marRight w:val="0"/>
      <w:marTop w:val="0"/>
      <w:marBottom w:val="0"/>
      <w:divBdr>
        <w:top w:val="none" w:sz="0" w:space="0" w:color="auto"/>
        <w:left w:val="none" w:sz="0" w:space="0" w:color="auto"/>
        <w:bottom w:val="none" w:sz="0" w:space="0" w:color="auto"/>
        <w:right w:val="none" w:sz="0" w:space="0" w:color="auto"/>
      </w:divBdr>
      <w:divsChild>
        <w:div w:id="1050806535">
          <w:marLeft w:val="547"/>
          <w:marRight w:val="0"/>
          <w:marTop w:val="0"/>
          <w:marBottom w:val="0"/>
          <w:divBdr>
            <w:top w:val="none" w:sz="0" w:space="0" w:color="auto"/>
            <w:left w:val="none" w:sz="0" w:space="0" w:color="auto"/>
            <w:bottom w:val="none" w:sz="0" w:space="0" w:color="auto"/>
            <w:right w:val="none" w:sz="0" w:space="0" w:color="auto"/>
          </w:divBdr>
        </w:div>
      </w:divsChild>
    </w:div>
    <w:div w:id="1507670628">
      <w:bodyDiv w:val="1"/>
      <w:marLeft w:val="0"/>
      <w:marRight w:val="0"/>
      <w:marTop w:val="0"/>
      <w:marBottom w:val="0"/>
      <w:divBdr>
        <w:top w:val="none" w:sz="0" w:space="0" w:color="auto"/>
        <w:left w:val="none" w:sz="0" w:space="0" w:color="auto"/>
        <w:bottom w:val="none" w:sz="0" w:space="0" w:color="auto"/>
        <w:right w:val="none" w:sz="0" w:space="0" w:color="auto"/>
      </w:divBdr>
      <w:divsChild>
        <w:div w:id="1132167113">
          <w:marLeft w:val="547"/>
          <w:marRight w:val="0"/>
          <w:marTop w:val="0"/>
          <w:marBottom w:val="0"/>
          <w:divBdr>
            <w:top w:val="none" w:sz="0" w:space="0" w:color="auto"/>
            <w:left w:val="none" w:sz="0" w:space="0" w:color="auto"/>
            <w:bottom w:val="none" w:sz="0" w:space="0" w:color="auto"/>
            <w:right w:val="none" w:sz="0" w:space="0" w:color="auto"/>
          </w:divBdr>
        </w:div>
        <w:div w:id="328362955">
          <w:marLeft w:val="1166"/>
          <w:marRight w:val="0"/>
          <w:marTop w:val="0"/>
          <w:marBottom w:val="0"/>
          <w:divBdr>
            <w:top w:val="none" w:sz="0" w:space="0" w:color="auto"/>
            <w:left w:val="none" w:sz="0" w:space="0" w:color="auto"/>
            <w:bottom w:val="none" w:sz="0" w:space="0" w:color="auto"/>
            <w:right w:val="none" w:sz="0" w:space="0" w:color="auto"/>
          </w:divBdr>
        </w:div>
        <w:div w:id="767894828">
          <w:marLeft w:val="547"/>
          <w:marRight w:val="0"/>
          <w:marTop w:val="0"/>
          <w:marBottom w:val="0"/>
          <w:divBdr>
            <w:top w:val="none" w:sz="0" w:space="0" w:color="auto"/>
            <w:left w:val="none" w:sz="0" w:space="0" w:color="auto"/>
            <w:bottom w:val="none" w:sz="0" w:space="0" w:color="auto"/>
            <w:right w:val="none" w:sz="0" w:space="0" w:color="auto"/>
          </w:divBdr>
        </w:div>
        <w:div w:id="1708329354">
          <w:marLeft w:val="1166"/>
          <w:marRight w:val="0"/>
          <w:marTop w:val="0"/>
          <w:marBottom w:val="0"/>
          <w:divBdr>
            <w:top w:val="none" w:sz="0" w:space="0" w:color="auto"/>
            <w:left w:val="none" w:sz="0" w:space="0" w:color="auto"/>
            <w:bottom w:val="none" w:sz="0" w:space="0" w:color="auto"/>
            <w:right w:val="none" w:sz="0" w:space="0" w:color="auto"/>
          </w:divBdr>
        </w:div>
        <w:div w:id="847868105">
          <w:marLeft w:val="547"/>
          <w:marRight w:val="0"/>
          <w:marTop w:val="0"/>
          <w:marBottom w:val="0"/>
          <w:divBdr>
            <w:top w:val="none" w:sz="0" w:space="0" w:color="auto"/>
            <w:left w:val="none" w:sz="0" w:space="0" w:color="auto"/>
            <w:bottom w:val="none" w:sz="0" w:space="0" w:color="auto"/>
            <w:right w:val="none" w:sz="0" w:space="0" w:color="auto"/>
          </w:divBdr>
        </w:div>
        <w:div w:id="1391224974">
          <w:marLeft w:val="1166"/>
          <w:marRight w:val="0"/>
          <w:marTop w:val="0"/>
          <w:marBottom w:val="0"/>
          <w:divBdr>
            <w:top w:val="none" w:sz="0" w:space="0" w:color="auto"/>
            <w:left w:val="none" w:sz="0" w:space="0" w:color="auto"/>
            <w:bottom w:val="none" w:sz="0" w:space="0" w:color="auto"/>
            <w:right w:val="none" w:sz="0" w:space="0" w:color="auto"/>
          </w:divBdr>
        </w:div>
        <w:div w:id="447504735">
          <w:marLeft w:val="547"/>
          <w:marRight w:val="0"/>
          <w:marTop w:val="0"/>
          <w:marBottom w:val="0"/>
          <w:divBdr>
            <w:top w:val="none" w:sz="0" w:space="0" w:color="auto"/>
            <w:left w:val="none" w:sz="0" w:space="0" w:color="auto"/>
            <w:bottom w:val="none" w:sz="0" w:space="0" w:color="auto"/>
            <w:right w:val="none" w:sz="0" w:space="0" w:color="auto"/>
          </w:divBdr>
        </w:div>
        <w:div w:id="1647124508">
          <w:marLeft w:val="1166"/>
          <w:marRight w:val="0"/>
          <w:marTop w:val="0"/>
          <w:marBottom w:val="0"/>
          <w:divBdr>
            <w:top w:val="none" w:sz="0" w:space="0" w:color="auto"/>
            <w:left w:val="none" w:sz="0" w:space="0" w:color="auto"/>
            <w:bottom w:val="none" w:sz="0" w:space="0" w:color="auto"/>
            <w:right w:val="none" w:sz="0" w:space="0" w:color="auto"/>
          </w:divBdr>
        </w:div>
        <w:div w:id="247736694">
          <w:marLeft w:val="547"/>
          <w:marRight w:val="0"/>
          <w:marTop w:val="0"/>
          <w:marBottom w:val="0"/>
          <w:divBdr>
            <w:top w:val="none" w:sz="0" w:space="0" w:color="auto"/>
            <w:left w:val="none" w:sz="0" w:space="0" w:color="auto"/>
            <w:bottom w:val="none" w:sz="0" w:space="0" w:color="auto"/>
            <w:right w:val="none" w:sz="0" w:space="0" w:color="auto"/>
          </w:divBdr>
        </w:div>
        <w:div w:id="191385568">
          <w:marLeft w:val="1166"/>
          <w:marRight w:val="0"/>
          <w:marTop w:val="0"/>
          <w:marBottom w:val="0"/>
          <w:divBdr>
            <w:top w:val="none" w:sz="0" w:space="0" w:color="auto"/>
            <w:left w:val="none" w:sz="0" w:space="0" w:color="auto"/>
            <w:bottom w:val="none" w:sz="0" w:space="0" w:color="auto"/>
            <w:right w:val="none" w:sz="0" w:space="0" w:color="auto"/>
          </w:divBdr>
        </w:div>
      </w:divsChild>
    </w:div>
    <w:div w:id="1536498676">
      <w:bodyDiv w:val="1"/>
      <w:marLeft w:val="0"/>
      <w:marRight w:val="0"/>
      <w:marTop w:val="0"/>
      <w:marBottom w:val="0"/>
      <w:divBdr>
        <w:top w:val="none" w:sz="0" w:space="0" w:color="auto"/>
        <w:left w:val="none" w:sz="0" w:space="0" w:color="auto"/>
        <w:bottom w:val="none" w:sz="0" w:space="0" w:color="auto"/>
        <w:right w:val="none" w:sz="0" w:space="0" w:color="auto"/>
      </w:divBdr>
    </w:div>
    <w:div w:id="1591700151">
      <w:bodyDiv w:val="1"/>
      <w:marLeft w:val="0"/>
      <w:marRight w:val="0"/>
      <w:marTop w:val="0"/>
      <w:marBottom w:val="0"/>
      <w:divBdr>
        <w:top w:val="none" w:sz="0" w:space="0" w:color="auto"/>
        <w:left w:val="none" w:sz="0" w:space="0" w:color="auto"/>
        <w:bottom w:val="none" w:sz="0" w:space="0" w:color="auto"/>
        <w:right w:val="none" w:sz="0" w:space="0" w:color="auto"/>
      </w:divBdr>
      <w:divsChild>
        <w:div w:id="1522936087">
          <w:marLeft w:val="547"/>
          <w:marRight w:val="0"/>
          <w:marTop w:val="0"/>
          <w:marBottom w:val="0"/>
          <w:divBdr>
            <w:top w:val="none" w:sz="0" w:space="0" w:color="auto"/>
            <w:left w:val="none" w:sz="0" w:space="0" w:color="auto"/>
            <w:bottom w:val="none" w:sz="0" w:space="0" w:color="auto"/>
            <w:right w:val="none" w:sz="0" w:space="0" w:color="auto"/>
          </w:divBdr>
        </w:div>
      </w:divsChild>
    </w:div>
    <w:div w:id="2112584439">
      <w:bodyDiv w:val="1"/>
      <w:marLeft w:val="0"/>
      <w:marRight w:val="0"/>
      <w:marTop w:val="0"/>
      <w:marBottom w:val="0"/>
      <w:divBdr>
        <w:top w:val="none" w:sz="0" w:space="0" w:color="auto"/>
        <w:left w:val="none" w:sz="0" w:space="0" w:color="auto"/>
        <w:bottom w:val="none" w:sz="0" w:space="0" w:color="auto"/>
        <w:right w:val="none" w:sz="0" w:space="0" w:color="auto"/>
      </w:divBdr>
      <w:divsChild>
        <w:div w:id="15541226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leg.wa.gov/WAC/default.aspx?cite=504-26-0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leg.wa.gov/WAC/default.aspx?cite=504-26-0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registrar.wsu.edu/academic-regulation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standard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2" ma:contentTypeDescription="Create a new document." ma:contentTypeScope="" ma:versionID="17f7d1d266ef6f2f8d3233fdc2334d77">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55e0c8be15ee6c4d21d30d633c1453d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2ACA6-F05F-4778-8C31-03713FAB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2DB48-C4CF-4C6E-A3F7-4BD98DFB0916}">
  <ds:schemaRefs>
    <ds:schemaRef ds:uri="http://schemas.microsoft.com/sharepoint/v3/contenttype/forms"/>
  </ds:schemaRefs>
</ds:datastoreItem>
</file>

<file path=customXml/itemProps3.xml><?xml version="1.0" encoding="utf-8"?>
<ds:datastoreItem xmlns:ds="http://schemas.openxmlformats.org/officeDocument/2006/customXml" ds:itemID="{271DFB42-D844-47B5-96F2-36706BC6FC23}">
  <ds:schemaRefs>
    <ds:schemaRef ds:uri="http://schemas.openxmlformats.org/package/2006/metadata/core-properties"/>
    <ds:schemaRef ds:uri="http://schemas.microsoft.com/office/2006/documentManagement/types"/>
    <ds:schemaRef ds:uri="http://purl.org/dc/terms/"/>
    <ds:schemaRef ds:uri="048b29e2-e056-46d7-9f03-f58d16224128"/>
    <ds:schemaRef ds:uri="http://schemas.microsoft.com/office/infopath/2007/PartnerControls"/>
    <ds:schemaRef ds:uri="http://www.w3.org/XML/1998/namespace"/>
    <ds:schemaRef ds:uri="http://purl.org/dc/elements/1.1/"/>
    <ds:schemaRef ds:uri="29140ecd-3393-4559-a649-14a34457867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Wendy Malia</dc:creator>
  <cp:keywords/>
  <dc:description/>
  <cp:lastModifiedBy>Cheathon, Valerie Michelle</cp:lastModifiedBy>
  <cp:revision>2</cp:revision>
  <cp:lastPrinted>2020-02-14T01:07:00Z</cp:lastPrinted>
  <dcterms:created xsi:type="dcterms:W3CDTF">2020-02-15T18:01:00Z</dcterms:created>
  <dcterms:modified xsi:type="dcterms:W3CDTF">2020-02-15T18:01:00Z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